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97"/>
        <w:gridCol w:w="1056"/>
        <w:gridCol w:w="728"/>
        <w:gridCol w:w="816"/>
        <w:gridCol w:w="1295"/>
        <w:gridCol w:w="408"/>
        <w:gridCol w:w="2032"/>
        <w:gridCol w:w="1937"/>
        <w:gridCol w:w="1290"/>
        <w:gridCol w:w="745"/>
        <w:gridCol w:w="2884"/>
      </w:tblGrid>
      <w:tr w:rsidR="00A75916" w:rsidRPr="006B07AE" w14:paraId="0CA5078E" w14:textId="77777777" w:rsidTr="00D82FB9">
        <w:trPr>
          <w:jc w:val="center"/>
        </w:trPr>
        <w:tc>
          <w:tcPr>
            <w:tcW w:w="1143" w:type="pct"/>
            <w:gridSpan w:val="3"/>
            <w:shd w:val="clear" w:color="auto" w:fill="DAEEF3" w:themeFill="accent5" w:themeFillTint="33"/>
          </w:tcPr>
          <w:p w14:paraId="47170C13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7" w:type="pct"/>
            <w:gridSpan w:val="8"/>
            <w:shd w:val="clear" w:color="auto" w:fill="DAEEF3" w:themeFill="accent5" w:themeFillTint="33"/>
          </w:tcPr>
          <w:p w14:paraId="5A370AC5" w14:textId="77777777" w:rsidR="000A5AE8" w:rsidRPr="006B07AE" w:rsidRDefault="008C7F8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 w:rsidR="0073633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A75916" w:rsidRPr="006B07AE" w14:paraId="15A93343" w14:textId="77777777" w:rsidTr="00D82FB9">
        <w:trPr>
          <w:jc w:val="center"/>
        </w:trPr>
        <w:tc>
          <w:tcPr>
            <w:tcW w:w="1143" w:type="pct"/>
            <w:gridSpan w:val="3"/>
            <w:shd w:val="clear" w:color="auto" w:fill="DAEEF3" w:themeFill="accent5" w:themeFillTint="33"/>
          </w:tcPr>
          <w:p w14:paraId="321F79D9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7" w:type="pct"/>
            <w:gridSpan w:val="8"/>
            <w:shd w:val="clear" w:color="auto" w:fill="DAEEF3" w:themeFill="accent5" w:themeFillTint="33"/>
          </w:tcPr>
          <w:p w14:paraId="7C925A90" w14:textId="77777777" w:rsidR="000A5AE8" w:rsidRPr="006B07AE" w:rsidRDefault="008C7F8D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155550">
              <w:rPr>
                <w:sz w:val="22"/>
                <w:szCs w:val="22"/>
                <w:lang w:val="sr-Cyrl-CS"/>
              </w:rPr>
              <w:t>екар</w:t>
            </w:r>
          </w:p>
        </w:tc>
      </w:tr>
      <w:tr w:rsidR="00A75916" w:rsidRPr="006B07AE" w14:paraId="5D4F0BD9" w14:textId="77777777" w:rsidTr="00D82FB9">
        <w:trPr>
          <w:jc w:val="center"/>
        </w:trPr>
        <w:tc>
          <w:tcPr>
            <w:tcW w:w="1143" w:type="pct"/>
            <w:gridSpan w:val="3"/>
            <w:shd w:val="clear" w:color="auto" w:fill="DAEEF3" w:themeFill="accent5" w:themeFillTint="33"/>
          </w:tcPr>
          <w:p w14:paraId="17204904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7" w:type="pct"/>
            <w:gridSpan w:val="8"/>
            <w:shd w:val="clear" w:color="auto" w:fill="DAEEF3" w:themeFill="accent5" w:themeFillTint="33"/>
          </w:tcPr>
          <w:p w14:paraId="4C9DD05B" w14:textId="77777777" w:rsidR="000A5AE8" w:rsidRPr="006B07AE" w:rsidRDefault="005E3C78" w:rsidP="00832297">
            <w:pPr>
              <w:rPr>
                <w:b/>
                <w:sz w:val="22"/>
                <w:szCs w:val="22"/>
                <w:lang w:val="sr-Cyrl-BA"/>
              </w:rPr>
            </w:pPr>
            <w:r w:rsidRPr="005E3C78">
              <w:rPr>
                <w:b/>
                <w:sz w:val="22"/>
                <w:szCs w:val="22"/>
                <w:lang w:val="sr-Cyrl-BA"/>
              </w:rPr>
              <w:t>ПРЕХРАМБЕНА ТЕХНОЛОГИЈА</w:t>
            </w:r>
            <w:r w:rsidR="004969DD">
              <w:rPr>
                <w:b/>
                <w:sz w:val="22"/>
                <w:szCs w:val="22"/>
                <w:lang w:val="sr-Cyrl-BA"/>
              </w:rPr>
              <w:t xml:space="preserve"> - ВЈЕЖБЕ</w:t>
            </w:r>
          </w:p>
        </w:tc>
      </w:tr>
      <w:tr w:rsidR="00A75916" w:rsidRPr="006B07AE" w14:paraId="2631C941" w14:textId="77777777" w:rsidTr="00D82FB9">
        <w:trPr>
          <w:jc w:val="center"/>
        </w:trPr>
        <w:tc>
          <w:tcPr>
            <w:tcW w:w="1143" w:type="pct"/>
            <w:gridSpan w:val="3"/>
            <w:shd w:val="clear" w:color="auto" w:fill="DAEEF3" w:themeFill="accent5" w:themeFillTint="33"/>
          </w:tcPr>
          <w:p w14:paraId="3C86670A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7" w:type="pct"/>
            <w:gridSpan w:val="8"/>
            <w:shd w:val="clear" w:color="auto" w:fill="DAEEF3" w:themeFill="accent5" w:themeFillTint="33"/>
          </w:tcPr>
          <w:p w14:paraId="0B2BB0FE" w14:textId="77777777" w:rsidR="000A5AE8" w:rsidRPr="006B07AE" w:rsidRDefault="00B56C81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</w:t>
            </w:r>
            <w:r w:rsidR="00736333">
              <w:rPr>
                <w:sz w:val="22"/>
                <w:szCs w:val="22"/>
                <w:lang w:val="sr-Cyrl-CS"/>
              </w:rPr>
              <w:t xml:space="preserve"> </w:t>
            </w:r>
            <w:r w:rsidR="004969DD">
              <w:rPr>
                <w:sz w:val="22"/>
                <w:szCs w:val="22"/>
                <w:lang w:val="sr-Cyrl-CS"/>
              </w:rPr>
              <w:t>практични</w:t>
            </w:r>
          </w:p>
        </w:tc>
      </w:tr>
      <w:tr w:rsidR="00A75916" w:rsidRPr="006B07AE" w14:paraId="4361A88B" w14:textId="77777777" w:rsidTr="00D82FB9">
        <w:trPr>
          <w:jc w:val="center"/>
        </w:trPr>
        <w:tc>
          <w:tcPr>
            <w:tcW w:w="1143" w:type="pct"/>
            <w:gridSpan w:val="3"/>
            <w:shd w:val="clear" w:color="auto" w:fill="DAEEF3" w:themeFill="accent5" w:themeFillTint="33"/>
          </w:tcPr>
          <w:p w14:paraId="5F02994E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57" w:type="pct"/>
            <w:gridSpan w:val="8"/>
            <w:shd w:val="clear" w:color="auto" w:fill="DAEEF3" w:themeFill="accent5" w:themeFillTint="33"/>
          </w:tcPr>
          <w:p w14:paraId="01C02540" w14:textId="77777777" w:rsidR="000A5AE8" w:rsidRPr="006B07AE" w:rsidRDefault="004969DD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КОНТРОЛА КВАЛИТЕТА</w:t>
            </w:r>
            <w:r w:rsidR="00CA4139">
              <w:rPr>
                <w:b/>
                <w:sz w:val="22"/>
                <w:szCs w:val="22"/>
                <w:lang w:val="sr-Cyrl-CS"/>
              </w:rPr>
              <w:t xml:space="preserve"> ПЕКАРСКИХ ПРОИЗВОДА</w:t>
            </w:r>
            <w:r>
              <w:rPr>
                <w:b/>
                <w:sz w:val="22"/>
                <w:szCs w:val="22"/>
                <w:lang w:val="sr-Cyrl-CS"/>
              </w:rPr>
              <w:t xml:space="preserve"> - ВЈЕЖБЕ</w:t>
            </w:r>
          </w:p>
        </w:tc>
      </w:tr>
      <w:tr w:rsidR="00A36F2F" w:rsidRPr="006B07AE" w14:paraId="73D849A0" w14:textId="77777777" w:rsidTr="00D82FB9">
        <w:trPr>
          <w:jc w:val="center"/>
        </w:trPr>
        <w:tc>
          <w:tcPr>
            <w:tcW w:w="540" w:type="pct"/>
            <w:shd w:val="clear" w:color="auto" w:fill="DAEEF3" w:themeFill="accent5" w:themeFillTint="33"/>
          </w:tcPr>
          <w:p w14:paraId="148BC15B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9" w:type="pct"/>
            <w:gridSpan w:val="3"/>
            <w:shd w:val="clear" w:color="auto" w:fill="DAEEF3" w:themeFill="accent5" w:themeFillTint="33"/>
          </w:tcPr>
          <w:p w14:paraId="508576E8" w14:textId="77777777"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="00ED7F7C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shd w:val="clear" w:color="auto" w:fill="DAEEF3" w:themeFill="accent5" w:themeFillTint="33"/>
          </w:tcPr>
          <w:p w14:paraId="2B2F7AA0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2" w:type="pct"/>
            <w:gridSpan w:val="2"/>
            <w:shd w:val="clear" w:color="auto" w:fill="DAEEF3" w:themeFill="accent5" w:themeFillTint="33"/>
          </w:tcPr>
          <w:p w14:paraId="57800585" w14:textId="77777777" w:rsidR="000A5AE8" w:rsidRPr="006B07AE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88" w:type="pct"/>
            <w:gridSpan w:val="2"/>
            <w:shd w:val="clear" w:color="auto" w:fill="DAEEF3" w:themeFill="accent5" w:themeFillTint="33"/>
          </w:tcPr>
          <w:p w14:paraId="65609E66" w14:textId="77777777"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75" w:type="pct"/>
            <w:shd w:val="clear" w:color="auto" w:fill="DAEEF3" w:themeFill="accent5" w:themeFillTint="33"/>
          </w:tcPr>
          <w:p w14:paraId="46A99C26" w14:textId="36F676B7" w:rsidR="000A5AE8" w:rsidRPr="006B07AE" w:rsidRDefault="00A17120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15</w:t>
            </w:r>
            <w:bookmarkStart w:id="0" w:name="_GoBack"/>
            <w:bookmarkEnd w:id="0"/>
          </w:p>
        </w:tc>
      </w:tr>
      <w:tr w:rsidR="000A5AE8" w:rsidRPr="006B07AE" w14:paraId="0ACB5456" w14:textId="77777777" w:rsidTr="00D82FB9">
        <w:trPr>
          <w:jc w:val="center"/>
        </w:trPr>
        <w:tc>
          <w:tcPr>
            <w:tcW w:w="5000" w:type="pct"/>
            <w:gridSpan w:val="11"/>
          </w:tcPr>
          <w:p w14:paraId="4B8D6793" w14:textId="77777777"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D10C5" w:rsidRPr="006B07AE" w14:paraId="04B3DBC0" w14:textId="77777777" w:rsidTr="00D82FB9">
        <w:trPr>
          <w:jc w:val="center"/>
        </w:trPr>
        <w:tc>
          <w:tcPr>
            <w:tcW w:w="5000" w:type="pct"/>
            <w:gridSpan w:val="11"/>
            <w:vAlign w:val="center"/>
          </w:tcPr>
          <w:p w14:paraId="356F2A3B" w14:textId="77777777" w:rsidR="00CD10C5" w:rsidRPr="002256E7" w:rsidRDefault="00821CB4" w:rsidP="00821CB4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Стицање основних </w:t>
            </w:r>
            <w:r w:rsidR="00D80371" w:rsidRPr="00D80371">
              <w:rPr>
                <w:sz w:val="22"/>
                <w:szCs w:val="22"/>
                <w:lang w:val="ru-RU"/>
              </w:rPr>
              <w:t xml:space="preserve">знања о </w:t>
            </w:r>
            <w:r>
              <w:rPr>
                <w:sz w:val="22"/>
                <w:szCs w:val="22"/>
                <w:lang w:val="ru-RU"/>
              </w:rPr>
              <w:t>контроли квалитета пекарских производа , методама анализа и презентацији резултата.</w:t>
            </w:r>
          </w:p>
        </w:tc>
      </w:tr>
      <w:tr w:rsidR="00CD10C5" w:rsidRPr="006B07AE" w14:paraId="7E955B2A" w14:textId="77777777" w:rsidTr="00D82FB9">
        <w:trPr>
          <w:jc w:val="center"/>
        </w:trPr>
        <w:tc>
          <w:tcPr>
            <w:tcW w:w="5000" w:type="pct"/>
            <w:gridSpan w:val="11"/>
          </w:tcPr>
          <w:p w14:paraId="0301FEB7" w14:textId="77777777" w:rsidR="00CD10C5" w:rsidRPr="006B07AE" w:rsidRDefault="00CD10C5" w:rsidP="00CD10C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D10C5" w:rsidRPr="006B07AE" w14:paraId="045C20C0" w14:textId="77777777" w:rsidTr="00D82FB9">
        <w:trPr>
          <w:trHeight w:val="83"/>
          <w:jc w:val="center"/>
        </w:trPr>
        <w:tc>
          <w:tcPr>
            <w:tcW w:w="5000" w:type="pct"/>
            <w:gridSpan w:val="11"/>
          </w:tcPr>
          <w:p w14:paraId="42D74C4D" w14:textId="77777777" w:rsidR="00CD10C5" w:rsidRPr="007239B9" w:rsidRDefault="00CD10C5" w:rsidP="005E3C78">
            <w:p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>Познавање градива из предмета:</w:t>
            </w:r>
          </w:p>
          <w:p w14:paraId="5897020F" w14:textId="77777777" w:rsidR="00CD10C5" w:rsidRDefault="00CD10C5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239B9">
              <w:rPr>
                <w:sz w:val="22"/>
                <w:szCs w:val="22"/>
              </w:rPr>
              <w:t xml:space="preserve">Прехрамбена технологија I </w:t>
            </w:r>
            <w:r w:rsidR="00ED7F7C">
              <w:rPr>
                <w:sz w:val="22"/>
                <w:szCs w:val="22"/>
                <w:lang w:val="sr-Cyrl-RS"/>
              </w:rPr>
              <w:t xml:space="preserve">и </w:t>
            </w:r>
            <w:r w:rsidR="00ED7F7C" w:rsidRPr="007239B9">
              <w:rPr>
                <w:sz w:val="22"/>
                <w:szCs w:val="22"/>
              </w:rPr>
              <w:t xml:space="preserve">II </w:t>
            </w:r>
            <w:r w:rsidRPr="007239B9">
              <w:rPr>
                <w:sz w:val="22"/>
                <w:szCs w:val="22"/>
              </w:rPr>
              <w:t>разред</w:t>
            </w:r>
          </w:p>
          <w:p w14:paraId="3436DC5B" w14:textId="77777777" w:rsidR="00821CB4" w:rsidRDefault="00821CB4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Хигијена и контрола </w:t>
            </w:r>
            <w:r w:rsidRPr="007239B9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  <w:lang w:val="sr-Cyrl-RS"/>
              </w:rPr>
              <w:t xml:space="preserve">и </w:t>
            </w:r>
            <w:r w:rsidRPr="007239B9">
              <w:rPr>
                <w:sz w:val="22"/>
                <w:szCs w:val="22"/>
              </w:rPr>
              <w:t>II разред</w:t>
            </w:r>
          </w:p>
          <w:p w14:paraId="37B05FE8" w14:textId="77777777" w:rsidR="00821CB4" w:rsidRPr="00877009" w:rsidRDefault="00821CB4" w:rsidP="00D3115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Микробиологија </w:t>
            </w:r>
            <w:r w:rsidRPr="007239B9">
              <w:rPr>
                <w:sz w:val="22"/>
                <w:szCs w:val="22"/>
              </w:rPr>
              <w:t>II разред</w:t>
            </w:r>
          </w:p>
        </w:tc>
      </w:tr>
      <w:tr w:rsidR="00CD10C5" w:rsidRPr="006B07AE" w14:paraId="705F5FC2" w14:textId="77777777" w:rsidTr="00D82FB9">
        <w:trPr>
          <w:jc w:val="center"/>
        </w:trPr>
        <w:tc>
          <w:tcPr>
            <w:tcW w:w="5000" w:type="pct"/>
            <w:gridSpan w:val="11"/>
          </w:tcPr>
          <w:p w14:paraId="5D611494" w14:textId="77777777" w:rsidR="00CD10C5" w:rsidRPr="006B07AE" w:rsidRDefault="00CD10C5" w:rsidP="00CD10C5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E3C78" w:rsidRPr="006B07AE" w14:paraId="6FB33348" w14:textId="77777777" w:rsidTr="00D82FB9">
        <w:trPr>
          <w:jc w:val="center"/>
        </w:trPr>
        <w:tc>
          <w:tcPr>
            <w:tcW w:w="5000" w:type="pct"/>
            <w:gridSpan w:val="11"/>
          </w:tcPr>
          <w:p w14:paraId="3B1A9D3D" w14:textId="77777777" w:rsidR="00010EDD" w:rsidRDefault="00010EDD" w:rsidP="00A93C2C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Стицање знања о </w:t>
            </w:r>
            <w:r w:rsidR="00821CB4">
              <w:rPr>
                <w:sz w:val="22"/>
                <w:lang w:val="sr-Cyrl-CS"/>
              </w:rPr>
              <w:t xml:space="preserve">хигијенској исправности, </w:t>
            </w:r>
            <w:r>
              <w:rPr>
                <w:sz w:val="22"/>
                <w:lang w:val="sr-Cyrl-CS"/>
              </w:rPr>
              <w:t>нутритивној и енергетској вриједности пекарских производа и утицају на здраље људи</w:t>
            </w:r>
          </w:p>
          <w:p w14:paraId="070EF40C" w14:textId="77777777" w:rsidR="00D80371" w:rsidRPr="00D80371" w:rsidRDefault="00CC3B9B" w:rsidP="00A93C2C">
            <w:pPr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</w:t>
            </w:r>
            <w:r w:rsidR="00D80371" w:rsidRPr="00D80371">
              <w:rPr>
                <w:sz w:val="22"/>
                <w:lang w:val="sr-Cyrl-CS"/>
              </w:rPr>
              <w:t xml:space="preserve">тицање знања о </w:t>
            </w:r>
            <w:r w:rsidR="00010EDD">
              <w:rPr>
                <w:sz w:val="22"/>
                <w:lang w:val="sr-Cyrl-CS"/>
              </w:rPr>
              <w:t>начинима контроле квалитета амбалаже за пекарске производе</w:t>
            </w:r>
          </w:p>
          <w:p w14:paraId="63B51D64" w14:textId="77777777" w:rsidR="005E3C78" w:rsidRPr="00CC3B9B" w:rsidRDefault="00CC3B9B" w:rsidP="00A93C2C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  <w:lang w:val="sr-Cyrl-CS"/>
              </w:rPr>
              <w:t>Р</w:t>
            </w:r>
            <w:r w:rsidR="00D80371" w:rsidRPr="00D80371">
              <w:rPr>
                <w:sz w:val="22"/>
                <w:lang w:val="sr-Cyrl-CS"/>
              </w:rPr>
              <w:t>азвијање свијести о</w:t>
            </w:r>
            <w:r w:rsidR="00010EDD">
              <w:rPr>
                <w:sz w:val="22"/>
                <w:lang w:val="sr-Cyrl-CS"/>
              </w:rPr>
              <w:t xml:space="preserve"> утицају амбалаже на готов производ</w:t>
            </w:r>
            <w:r w:rsidR="005E3C78" w:rsidRPr="00CC3B9B">
              <w:rPr>
                <w:sz w:val="22"/>
              </w:rPr>
              <w:t xml:space="preserve"> </w:t>
            </w:r>
          </w:p>
          <w:p w14:paraId="36356589" w14:textId="77777777" w:rsidR="005E3C78" w:rsidRDefault="00010EDD" w:rsidP="00A93C2C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</w:rPr>
              <w:t xml:space="preserve">Стицање </w:t>
            </w:r>
            <w:r>
              <w:rPr>
                <w:sz w:val="22"/>
                <w:lang w:val="sr-Cyrl-RS"/>
              </w:rPr>
              <w:t>знања о начинима контроле адитива и њиховој правилној примјени</w:t>
            </w:r>
          </w:p>
          <w:p w14:paraId="39851B4D" w14:textId="77777777" w:rsidR="00207950" w:rsidRPr="00010EDD" w:rsidRDefault="00010EDD" w:rsidP="00010EDD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</w:rPr>
              <w:t xml:space="preserve">Упознавање са основним методама сензорних анализа </w:t>
            </w:r>
            <w:r>
              <w:rPr>
                <w:sz w:val="22"/>
                <w:lang w:val="sr-Cyrl-RS"/>
              </w:rPr>
              <w:t>пекарских, кондиторских производа и тјестенине</w:t>
            </w:r>
          </w:p>
          <w:p w14:paraId="42752D58" w14:textId="77777777" w:rsidR="00207950" w:rsidRPr="00207950" w:rsidRDefault="00010EDD" w:rsidP="00207950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="00207950" w:rsidRPr="00207950">
              <w:rPr>
                <w:sz w:val="22"/>
              </w:rPr>
              <w:t>тицање вјештина кориштења  мјерних јединица , израчунавања</w:t>
            </w:r>
          </w:p>
          <w:p w14:paraId="245950AD" w14:textId="77777777" w:rsidR="00207950" w:rsidRPr="00010EDD" w:rsidRDefault="00010EDD" w:rsidP="00010EDD">
            <w:pPr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</w:rPr>
              <w:t>С</w:t>
            </w:r>
            <w:r w:rsidR="00207950" w:rsidRPr="00207950">
              <w:rPr>
                <w:sz w:val="22"/>
              </w:rPr>
              <w:t>тицање основних вјештина узорковања</w:t>
            </w:r>
            <w:r>
              <w:rPr>
                <w:sz w:val="22"/>
                <w:lang w:val="sr-Cyrl-RS"/>
              </w:rPr>
              <w:t xml:space="preserve"> и</w:t>
            </w:r>
            <w:r w:rsidR="00207950" w:rsidRPr="00010EDD">
              <w:rPr>
                <w:sz w:val="22"/>
              </w:rPr>
              <w:t xml:space="preserve">  припреме узо</w:t>
            </w:r>
            <w:r>
              <w:rPr>
                <w:sz w:val="22"/>
              </w:rPr>
              <w:t>рака</w:t>
            </w:r>
          </w:p>
          <w:p w14:paraId="1178D02C" w14:textId="77777777" w:rsidR="00207950" w:rsidRPr="00702807" w:rsidRDefault="00702807" w:rsidP="00702807">
            <w:pPr>
              <w:pStyle w:val="ListParagraph"/>
              <w:numPr>
                <w:ilvl w:val="0"/>
                <w:numId w:val="28"/>
              </w:numPr>
              <w:rPr>
                <w:sz w:val="22"/>
              </w:rPr>
            </w:pPr>
            <w:r w:rsidRPr="00702807">
              <w:rPr>
                <w:sz w:val="22"/>
              </w:rPr>
              <w:t>Стицање вјештина у руковању  опремом и прибором за анализ</w:t>
            </w:r>
            <w:r>
              <w:rPr>
                <w:sz w:val="22"/>
              </w:rPr>
              <w:t>у</w:t>
            </w:r>
          </w:p>
          <w:p w14:paraId="62D6DADC" w14:textId="77777777" w:rsidR="00207950" w:rsidRPr="00702807" w:rsidRDefault="00207950" w:rsidP="00702807">
            <w:pPr>
              <w:numPr>
                <w:ilvl w:val="0"/>
                <w:numId w:val="28"/>
              </w:numPr>
              <w:rPr>
                <w:sz w:val="22"/>
              </w:rPr>
            </w:pPr>
            <w:r w:rsidRPr="00207950">
              <w:rPr>
                <w:sz w:val="22"/>
              </w:rPr>
              <w:t>Оспособити ученика за правилну п</w:t>
            </w:r>
            <w:r w:rsidR="00702807">
              <w:rPr>
                <w:sz w:val="22"/>
              </w:rPr>
              <w:t>роцјену квалитета производа</w:t>
            </w:r>
          </w:p>
          <w:p w14:paraId="67971092" w14:textId="77777777" w:rsidR="008F2C1A" w:rsidRPr="008F2C1A" w:rsidRDefault="00207950" w:rsidP="008F2C1A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RS"/>
              </w:rPr>
            </w:pPr>
            <w:r w:rsidRPr="008F2C1A">
              <w:rPr>
                <w:sz w:val="22"/>
              </w:rPr>
              <w:t>Развијање одговорности</w:t>
            </w:r>
            <w:r w:rsidR="008F2C1A" w:rsidRPr="008F2C1A">
              <w:rPr>
                <w:sz w:val="22"/>
                <w:lang w:val="sr-Cyrl-RS"/>
              </w:rPr>
              <w:t xml:space="preserve"> и </w:t>
            </w:r>
            <w:r w:rsidR="008F2C1A">
              <w:rPr>
                <w:sz w:val="22"/>
                <w:lang w:val="sr-Cyrl-RS"/>
              </w:rPr>
              <w:t>позитив</w:t>
            </w:r>
            <w:r w:rsidR="008F2C1A" w:rsidRPr="008F2C1A">
              <w:rPr>
                <w:sz w:val="22"/>
                <w:lang w:val="sr-Cyrl-RS"/>
              </w:rPr>
              <w:t>н</w:t>
            </w:r>
            <w:r w:rsidR="008F2C1A">
              <w:rPr>
                <w:sz w:val="22"/>
                <w:lang w:val="sr-Cyrl-RS"/>
              </w:rPr>
              <w:t>ог</w:t>
            </w:r>
            <w:r w:rsidR="008F2C1A" w:rsidRPr="008F2C1A">
              <w:rPr>
                <w:sz w:val="22"/>
                <w:lang w:val="sr-Cyrl-RS"/>
              </w:rPr>
              <w:t xml:space="preserve"> став</w:t>
            </w:r>
            <w:r w:rsidR="008F2C1A">
              <w:rPr>
                <w:sz w:val="22"/>
                <w:lang w:val="sr-Cyrl-RS"/>
              </w:rPr>
              <w:t>а</w:t>
            </w:r>
            <w:r w:rsidR="008F2C1A" w:rsidRPr="008F2C1A">
              <w:rPr>
                <w:sz w:val="22"/>
                <w:lang w:val="sr-Cyrl-RS"/>
              </w:rPr>
              <w:t xml:space="preserve"> према поштовању законских прописа</w:t>
            </w:r>
          </w:p>
          <w:p w14:paraId="2963AB66" w14:textId="77777777" w:rsidR="00207950" w:rsidRPr="00722E64" w:rsidRDefault="00207950" w:rsidP="00207950">
            <w:pPr>
              <w:numPr>
                <w:ilvl w:val="0"/>
                <w:numId w:val="28"/>
              </w:numPr>
              <w:rPr>
                <w:sz w:val="22"/>
              </w:rPr>
            </w:pPr>
          </w:p>
        </w:tc>
      </w:tr>
      <w:tr w:rsidR="005E3C78" w:rsidRPr="006B07AE" w14:paraId="0471B213" w14:textId="77777777" w:rsidTr="00D82FB9">
        <w:trPr>
          <w:jc w:val="center"/>
        </w:trPr>
        <w:tc>
          <w:tcPr>
            <w:tcW w:w="5000" w:type="pct"/>
            <w:gridSpan w:val="11"/>
            <w:vAlign w:val="center"/>
          </w:tcPr>
          <w:p w14:paraId="48C33915" w14:textId="77777777" w:rsidR="005E3C78" w:rsidRPr="009B0C6A" w:rsidRDefault="005E3C78" w:rsidP="005E3C7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5E3C78" w:rsidRPr="006B07AE" w14:paraId="5FFF65B5" w14:textId="77777777" w:rsidTr="00D82FB9">
        <w:trPr>
          <w:jc w:val="center"/>
        </w:trPr>
        <w:tc>
          <w:tcPr>
            <w:tcW w:w="5000" w:type="pct"/>
            <w:gridSpan w:val="11"/>
          </w:tcPr>
          <w:p w14:paraId="18C93568" w14:textId="77777777" w:rsidR="00994B4D" w:rsidRPr="001D4E5A" w:rsidRDefault="00207950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sr-Cyrl-RS"/>
              </w:rPr>
              <w:t>Нутритивна и енергетска вриједност</w:t>
            </w:r>
          </w:p>
          <w:p w14:paraId="7A129A97" w14:textId="77777777" w:rsidR="00994B4D" w:rsidRPr="001D4E5A" w:rsidRDefault="00610961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sr-Cyrl-RS"/>
              </w:rPr>
              <w:t>Контрола квалитета амбалаже у пекарској производњи</w:t>
            </w:r>
          </w:p>
          <w:p w14:paraId="36C17B75" w14:textId="77777777" w:rsidR="00994B4D" w:rsidRPr="00610961" w:rsidRDefault="00610961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sr-Cyrl-RS"/>
              </w:rPr>
              <w:t>Контрола квалитета и употребе адитива</w:t>
            </w:r>
          </w:p>
          <w:p w14:paraId="37AA00DC" w14:textId="77777777" w:rsidR="00610961" w:rsidRPr="00610961" w:rsidRDefault="00610961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sr-Cyrl-RS"/>
              </w:rPr>
              <w:t>Сензорна анализа пецива и лиснатог тијеста</w:t>
            </w:r>
          </w:p>
          <w:p w14:paraId="0FEFCB18" w14:textId="77777777" w:rsidR="00610961" w:rsidRPr="00610961" w:rsidRDefault="00610961" w:rsidP="00994B4D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sr-Cyrl-RS"/>
              </w:rPr>
              <w:t>Сензорна анализа кондиторских производа</w:t>
            </w:r>
          </w:p>
          <w:p w14:paraId="7D4F2305" w14:textId="77777777" w:rsidR="005E3C78" w:rsidRPr="00610961" w:rsidRDefault="00610961" w:rsidP="00610961">
            <w:pPr>
              <w:numPr>
                <w:ilvl w:val="0"/>
                <w:numId w:val="5"/>
              </w:numPr>
              <w:rPr>
                <w:b/>
                <w:sz w:val="22"/>
                <w:lang w:val="hr-HR"/>
              </w:rPr>
            </w:pPr>
            <w:r>
              <w:rPr>
                <w:b/>
                <w:sz w:val="22"/>
                <w:lang w:val="sr-Cyrl-RS"/>
              </w:rPr>
              <w:t>Сензорна анализа тјестенине</w:t>
            </w:r>
          </w:p>
        </w:tc>
      </w:tr>
      <w:tr w:rsidR="00A75916" w:rsidRPr="006B07AE" w14:paraId="28C5268B" w14:textId="77777777" w:rsidTr="00D82FB9">
        <w:trPr>
          <w:jc w:val="center"/>
        </w:trPr>
        <w:tc>
          <w:tcPr>
            <w:tcW w:w="89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EDCA5C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79240F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2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66917DC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A75916" w:rsidRPr="006B07AE" w14:paraId="19078A79" w14:textId="77777777" w:rsidTr="00D82FB9">
        <w:trPr>
          <w:jc w:val="center"/>
        </w:trPr>
        <w:tc>
          <w:tcPr>
            <w:tcW w:w="89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64713F" w14:textId="77777777" w:rsidR="005E3C78" w:rsidRPr="006B07AE" w:rsidRDefault="005E3C78" w:rsidP="005E3C7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6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59540D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3FA7295" w14:textId="77777777" w:rsidR="005E3C78" w:rsidRPr="006B07AE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0A7B45" w14:textId="77777777" w:rsidR="005E3C78" w:rsidRPr="00DC69C9" w:rsidRDefault="005E3C78" w:rsidP="005E3C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F27E84C" w14:textId="77777777" w:rsidR="005E3C78" w:rsidRPr="006B07AE" w:rsidRDefault="005E3C78" w:rsidP="005E3C78">
            <w:pPr>
              <w:rPr>
                <w:sz w:val="22"/>
                <w:szCs w:val="22"/>
                <w:lang w:val="hr-HR"/>
              </w:rPr>
            </w:pPr>
          </w:p>
        </w:tc>
      </w:tr>
      <w:tr w:rsidR="00A75916" w:rsidRPr="006B07AE" w14:paraId="0221E450" w14:textId="77777777" w:rsidTr="00D82FB9">
        <w:trPr>
          <w:jc w:val="center"/>
        </w:trPr>
        <w:tc>
          <w:tcPr>
            <w:tcW w:w="89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157F5C9" w14:textId="77777777" w:rsidR="005E3C78" w:rsidRPr="006B07AE" w:rsidRDefault="005E3C78" w:rsidP="005E3C78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67CF1D8" w14:textId="77777777" w:rsidR="005E3C78" w:rsidRPr="006B07AE" w:rsidRDefault="005E3C78" w:rsidP="005E3C78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2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256AC6E" w14:textId="77777777" w:rsidR="005E3C78" w:rsidRPr="006B07AE" w:rsidRDefault="005E3C78" w:rsidP="005E3C78">
            <w:pPr>
              <w:rPr>
                <w:sz w:val="22"/>
                <w:szCs w:val="22"/>
                <w:lang w:val="hr-HR"/>
              </w:rPr>
            </w:pPr>
          </w:p>
        </w:tc>
      </w:tr>
      <w:tr w:rsidR="00D1179E" w:rsidRPr="006B07AE" w14:paraId="752D3EBD" w14:textId="77777777" w:rsidTr="00D1179E">
        <w:trPr>
          <w:trHeight w:val="416"/>
          <w:jc w:val="center"/>
        </w:trPr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F88E49F" w14:textId="71B7960E" w:rsidR="00D1179E" w:rsidRPr="00D607FB" w:rsidRDefault="00D1179E" w:rsidP="00D607FB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D607FB">
              <w:rPr>
                <w:b/>
                <w:sz w:val="22"/>
                <w:szCs w:val="22"/>
              </w:rPr>
              <w:t xml:space="preserve">Нутритивна и </w:t>
            </w:r>
          </w:p>
          <w:p w14:paraId="69407759" w14:textId="3A627E02" w:rsidR="00D1179E" w:rsidRPr="00D607FB" w:rsidRDefault="00D1179E" w:rsidP="00D607FB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  <w:r w:rsidRPr="00D607FB">
              <w:rPr>
                <w:b/>
                <w:sz w:val="22"/>
                <w:szCs w:val="22"/>
              </w:rPr>
              <w:t>енергетска вриједност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A91" w14:textId="77777777" w:rsidR="00D1179E" w:rsidRDefault="00D1179E" w:rsidP="00D607FB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нутритивну вриједност намирница</w:t>
            </w:r>
          </w:p>
          <w:p w14:paraId="5FE3C978" w14:textId="77777777" w:rsidR="00D1179E" w:rsidRDefault="00D1179E" w:rsidP="00D607FB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дефинише енергетску вриједност намирница</w:t>
            </w:r>
          </w:p>
          <w:p w14:paraId="40B4F6E8" w14:textId="77777777" w:rsidR="00D1179E" w:rsidRDefault="00D1179E" w:rsidP="00D607FB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градивне, енергетске и заштитне храњиве састојке</w:t>
            </w:r>
          </w:p>
          <w:p w14:paraId="7970F4D9" w14:textId="77777777" w:rsidR="00D1179E" w:rsidRDefault="00D1179E" w:rsidP="00D607FB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енергетске потребе људи</w:t>
            </w:r>
          </w:p>
          <w:p w14:paraId="7D6E2F7A" w14:textId="77777777" w:rsidR="00D1179E" w:rsidRPr="00020E62" w:rsidRDefault="00D1179E" w:rsidP="00D607FB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утицај састава производа на здравље људи</w:t>
            </w:r>
          </w:p>
          <w:p w14:paraId="072044E6" w14:textId="77777777" w:rsidR="00D1179E" w:rsidRPr="00020E62" w:rsidRDefault="00D1179E" w:rsidP="00D607FB">
            <w:pPr>
              <w:pStyle w:val="ListParagraph"/>
              <w:ind w:left="489" w:hanging="426"/>
              <w:rPr>
                <w:sz w:val="22"/>
                <w:szCs w:val="22"/>
                <w:lang w:val="sr-Cyrl-CS"/>
              </w:rPr>
            </w:pPr>
            <w:r w:rsidRPr="00020E62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7BFFDC7B" w14:textId="77777777" w:rsidR="00D1179E" w:rsidRDefault="00D1179E" w:rsidP="00D607FB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 xml:space="preserve">разликује градивне, енергетске и </w:t>
            </w:r>
            <w:r>
              <w:rPr>
                <w:sz w:val="22"/>
                <w:lang w:val="sr-Cyrl-CS"/>
              </w:rPr>
              <w:lastRenderedPageBreak/>
              <w:t>заштитне храњиве састојке</w:t>
            </w:r>
          </w:p>
          <w:p w14:paraId="21BA4BFA" w14:textId="77777777" w:rsidR="00D1179E" w:rsidRPr="00A75916" w:rsidRDefault="00D1179E" w:rsidP="00D607FB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декларацију производа</w:t>
            </w:r>
          </w:p>
          <w:p w14:paraId="030181E0" w14:textId="77777777" w:rsidR="00D1179E" w:rsidRDefault="00D1179E" w:rsidP="00D607FB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користи табеле са енергетским вриједностима намирница</w:t>
            </w:r>
          </w:p>
          <w:p w14:paraId="6BE02FDC" w14:textId="77777777" w:rsidR="00D1179E" w:rsidRPr="00020E62" w:rsidRDefault="00D1179E" w:rsidP="00D607FB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>значај примјене принципа правилне исхране</w:t>
            </w:r>
          </w:p>
          <w:p w14:paraId="129901B0" w14:textId="77777777" w:rsidR="00D1179E" w:rsidRPr="00020E62" w:rsidRDefault="00D1179E" w:rsidP="00D607FB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дневне енергетске потребе </w:t>
            </w:r>
          </w:p>
        </w:tc>
        <w:tc>
          <w:tcPr>
            <w:tcW w:w="1091" w:type="pct"/>
            <w:gridSpan w:val="2"/>
            <w:vMerge w:val="restart"/>
            <w:tcBorders>
              <w:left w:val="single" w:sz="4" w:space="0" w:color="auto"/>
            </w:tcBorders>
          </w:tcPr>
          <w:p w14:paraId="12E28399" w14:textId="77777777" w:rsidR="00D1179E" w:rsidRDefault="00D1179E" w:rsidP="00D1566B">
            <w:pPr>
              <w:pStyle w:val="ListParagraph"/>
              <w:numPr>
                <w:ilvl w:val="0"/>
                <w:numId w:val="22"/>
              </w:numPr>
              <w:ind w:left="324" w:hanging="324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lastRenderedPageBreak/>
              <w:t xml:space="preserve">повезује научне чињенице са појавама у </w:t>
            </w:r>
            <w:r w:rsidRPr="00EE2A3E">
              <w:rPr>
                <w:sz w:val="22"/>
                <w:szCs w:val="22"/>
                <w:lang w:val="sr-Cyrl-RS"/>
              </w:rPr>
              <w:t xml:space="preserve">прехрамбеној  </w:t>
            </w:r>
            <w:r>
              <w:rPr>
                <w:sz w:val="22"/>
                <w:szCs w:val="22"/>
                <w:lang w:val="sr-Cyrl-BA"/>
              </w:rPr>
              <w:t>производњи</w:t>
            </w:r>
          </w:p>
          <w:p w14:paraId="16DF4313" w14:textId="77777777" w:rsidR="00D1179E" w:rsidRPr="00EE2A3E" w:rsidRDefault="00D1179E" w:rsidP="00D1566B">
            <w:pPr>
              <w:pStyle w:val="ListParagraph"/>
              <w:numPr>
                <w:ilvl w:val="0"/>
                <w:numId w:val="22"/>
              </w:numPr>
              <w:ind w:left="324" w:hanging="32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испољава позитиван став према поштовању законских прописа</w:t>
            </w:r>
          </w:p>
          <w:p w14:paraId="0E1CF61D" w14:textId="77777777" w:rsidR="00D1179E" w:rsidRPr="00EE2A3E" w:rsidRDefault="00D1179E" w:rsidP="00D1566B">
            <w:pPr>
              <w:pStyle w:val="ListParagraph"/>
              <w:numPr>
                <w:ilvl w:val="0"/>
                <w:numId w:val="22"/>
              </w:numPr>
              <w:ind w:left="324" w:hanging="324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испољaва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комуникативност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</w:p>
          <w:p w14:paraId="081A7195" w14:textId="77777777" w:rsidR="00D1179E" w:rsidRPr="00EE2A3E" w:rsidRDefault="00D1179E" w:rsidP="00D1566B">
            <w:pPr>
              <w:pStyle w:val="ListParagraph"/>
              <w:numPr>
                <w:ilvl w:val="0"/>
                <w:numId w:val="22"/>
              </w:numPr>
              <w:ind w:left="324" w:hanging="324"/>
              <w:rPr>
                <w:sz w:val="22"/>
                <w:szCs w:val="22"/>
                <w:lang w:val="hr-HR"/>
              </w:rPr>
            </w:pPr>
            <w:r w:rsidRPr="00EE2A3E">
              <w:rPr>
                <w:sz w:val="22"/>
                <w:szCs w:val="22"/>
              </w:rPr>
              <w:t>испољава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позитиван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однос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према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професионално</w:t>
            </w:r>
            <w:r w:rsidRPr="00EE2A3E">
              <w:rPr>
                <w:sz w:val="22"/>
                <w:szCs w:val="22"/>
                <w:lang w:val="hr-HR"/>
              </w:rPr>
              <w:t xml:space="preserve"> - </w:t>
            </w:r>
            <w:r w:rsidRPr="00EE2A3E">
              <w:rPr>
                <w:sz w:val="22"/>
                <w:szCs w:val="22"/>
              </w:rPr>
              <w:t>етичким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нормама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и</w:t>
            </w:r>
            <w:r w:rsidRPr="00EE2A3E">
              <w:rPr>
                <w:sz w:val="22"/>
                <w:szCs w:val="22"/>
                <w:lang w:val="hr-HR"/>
              </w:rPr>
              <w:t xml:space="preserve"> </w:t>
            </w:r>
            <w:r w:rsidRPr="00EE2A3E">
              <w:rPr>
                <w:sz w:val="22"/>
                <w:szCs w:val="22"/>
              </w:rPr>
              <w:t>вриједностима</w:t>
            </w:r>
          </w:p>
          <w:p w14:paraId="798419B2" w14:textId="77777777" w:rsidR="00D1179E" w:rsidRDefault="00D1179E" w:rsidP="00D1566B">
            <w:pPr>
              <w:pStyle w:val="ListParagraph"/>
              <w:numPr>
                <w:ilvl w:val="0"/>
                <w:numId w:val="38"/>
              </w:numPr>
              <w:ind w:left="324" w:hanging="324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показује иницијативу за  </w:t>
            </w:r>
            <w:r>
              <w:rPr>
                <w:sz w:val="22"/>
                <w:szCs w:val="22"/>
                <w:lang w:val="sr-Cyrl-RS"/>
              </w:rPr>
              <w:t>напредовање у струци</w:t>
            </w:r>
          </w:p>
          <w:p w14:paraId="5BDAC72F" w14:textId="77777777" w:rsidR="00D1179E" w:rsidRPr="00EE2A3E" w:rsidRDefault="00D1179E" w:rsidP="00D1566B">
            <w:pPr>
              <w:pStyle w:val="ListParagraph"/>
              <w:numPr>
                <w:ilvl w:val="0"/>
                <w:numId w:val="22"/>
              </w:numPr>
              <w:ind w:left="324" w:hanging="324"/>
              <w:rPr>
                <w:sz w:val="22"/>
                <w:szCs w:val="22"/>
                <w:lang w:val="sr-Cyrl-BA"/>
              </w:rPr>
            </w:pPr>
            <w:r w:rsidRPr="00EE2A3E">
              <w:rPr>
                <w:sz w:val="22"/>
                <w:szCs w:val="22"/>
                <w:lang w:val="sr-Cyrl-BA"/>
              </w:rPr>
              <w:t>брине о животној сред</w:t>
            </w:r>
            <w:r>
              <w:rPr>
                <w:sz w:val="22"/>
                <w:szCs w:val="22"/>
                <w:lang w:val="sr-Cyrl-BA"/>
              </w:rPr>
              <w:t>ини на еколошки прихватљив начин</w:t>
            </w:r>
          </w:p>
          <w:p w14:paraId="73184A49" w14:textId="77777777" w:rsidR="00D1179E" w:rsidRPr="00EE2A3E" w:rsidRDefault="00D1179E" w:rsidP="00D1566B">
            <w:pPr>
              <w:pStyle w:val="ListParagraph"/>
              <w:numPr>
                <w:ilvl w:val="0"/>
                <w:numId w:val="22"/>
              </w:numPr>
              <w:ind w:left="324" w:hanging="32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учи и ради у тиму</w:t>
            </w:r>
          </w:p>
          <w:p w14:paraId="05E6C829" w14:textId="77777777" w:rsidR="00D1179E" w:rsidRPr="0094464D" w:rsidRDefault="00D1179E" w:rsidP="00D1566B">
            <w:pPr>
              <w:ind w:left="324" w:hanging="324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998745" w14:textId="77777777" w:rsidR="00D1179E" w:rsidRPr="00856A2F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 w:rsidRPr="00856A2F">
              <w:rPr>
                <w:sz w:val="22"/>
              </w:rPr>
              <w:lastRenderedPageBreak/>
              <w:t>дефи</w:t>
            </w:r>
            <w:r>
              <w:rPr>
                <w:sz w:val="22"/>
              </w:rPr>
              <w:t>нисати нутритивну и енергетску вриједност</w:t>
            </w:r>
          </w:p>
          <w:p w14:paraId="79E70248" w14:textId="77777777" w:rsidR="00D1179E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објаснити израчунавање енергетске вриједности </w:t>
            </w:r>
          </w:p>
          <w:p w14:paraId="2E4F8868" w14:textId="77777777" w:rsidR="00D1179E" w:rsidRPr="00A36F2F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  <w:lang w:val="sr-Cyrl-RS"/>
              </w:rPr>
              <w:t>приказати табеларни приказ дневних потреба за храном</w:t>
            </w:r>
          </w:p>
          <w:p w14:paraId="3C30D3B9" w14:textId="77777777" w:rsidR="00D1179E" w:rsidRPr="00856A2F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  <w:lang w:val="sr-Cyrl-RS"/>
              </w:rPr>
              <w:t>приказати табеларни приказ енергетске вриједности појединих састојака</w:t>
            </w:r>
          </w:p>
          <w:p w14:paraId="38374729" w14:textId="77777777" w:rsidR="00D1179E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</w:rPr>
              <w:t>објаснити утицај правилне исхране на здравље људи</w:t>
            </w:r>
          </w:p>
          <w:p w14:paraId="3BB1B966" w14:textId="77777777" w:rsidR="00D1179E" w:rsidRPr="00856A2F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 w:rsidRPr="00856A2F">
              <w:rPr>
                <w:sz w:val="22"/>
              </w:rPr>
              <w:t>користити стручну литературу</w:t>
            </w:r>
            <w:r w:rsidRPr="0042117F">
              <w:rPr>
                <w:sz w:val="22"/>
              </w:rPr>
              <w:t xml:space="preserve"> </w:t>
            </w:r>
          </w:p>
          <w:p w14:paraId="2C225F2A" w14:textId="77777777" w:rsidR="00D1179E" w:rsidRPr="00856A2F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 w:rsidRPr="0042117F">
              <w:rPr>
                <w:sz w:val="22"/>
              </w:rPr>
              <w:t xml:space="preserve">користити </w:t>
            </w:r>
            <w:r>
              <w:rPr>
                <w:sz w:val="22"/>
                <w:lang w:val="sr-Cyrl-RS"/>
              </w:rPr>
              <w:t xml:space="preserve">фотографије, </w:t>
            </w:r>
            <w:r>
              <w:rPr>
                <w:sz w:val="22"/>
              </w:rPr>
              <w:t>видео запис, узорке</w:t>
            </w:r>
          </w:p>
          <w:p w14:paraId="3DA99152" w14:textId="77777777" w:rsidR="00D1179E" w:rsidRPr="0042117F" w:rsidRDefault="00D1179E" w:rsidP="00D1566B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2D38C012" w14:textId="77777777" w:rsidR="00D1179E" w:rsidRPr="00356FA2" w:rsidRDefault="00D1179E" w:rsidP="00D1566B">
            <w:pPr>
              <w:ind w:left="356" w:hanging="356"/>
              <w:rPr>
                <w:sz w:val="22"/>
              </w:rPr>
            </w:pPr>
          </w:p>
        </w:tc>
      </w:tr>
      <w:tr w:rsidR="00D1179E" w:rsidRPr="006B07AE" w14:paraId="780C391B" w14:textId="77777777" w:rsidTr="00D1179E">
        <w:trPr>
          <w:trHeight w:val="1550"/>
          <w:jc w:val="center"/>
        </w:trPr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2BD6CA6" w14:textId="67FE1E88" w:rsidR="00D1179E" w:rsidRPr="00E77E65" w:rsidRDefault="00D1179E" w:rsidP="00E77E65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E77E65">
              <w:rPr>
                <w:b/>
                <w:sz w:val="22"/>
                <w:szCs w:val="22"/>
              </w:rPr>
              <w:lastRenderedPageBreak/>
              <w:t xml:space="preserve">Контрола </w:t>
            </w:r>
          </w:p>
          <w:p w14:paraId="63CCCE72" w14:textId="01D21006" w:rsidR="00D1179E" w:rsidRPr="00E77E65" w:rsidRDefault="00D1179E" w:rsidP="00E77E65">
            <w:pPr>
              <w:pStyle w:val="ListParagraph"/>
              <w:rPr>
                <w:b/>
                <w:sz w:val="22"/>
                <w:szCs w:val="22"/>
                <w:lang w:val="sr-Cyrl-CS"/>
              </w:rPr>
            </w:pPr>
            <w:r w:rsidRPr="00E77E65">
              <w:rPr>
                <w:b/>
                <w:sz w:val="22"/>
                <w:szCs w:val="22"/>
              </w:rPr>
              <w:t>квалитета амбалаже у пекарској производњи</w:t>
            </w:r>
          </w:p>
          <w:p w14:paraId="4318D9EF" w14:textId="77777777" w:rsidR="00D1179E" w:rsidRPr="008066A4" w:rsidRDefault="00D1179E" w:rsidP="00376822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7C98" w14:textId="77777777" w:rsidR="00D1179E" w:rsidRDefault="00D1179E" w:rsidP="003F3C14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врсте амбалаже за пекарске производе</w:t>
            </w:r>
          </w:p>
          <w:p w14:paraId="225193BC" w14:textId="77777777" w:rsidR="00D1179E" w:rsidRPr="009D3B8C" w:rsidRDefault="00D1179E" w:rsidP="003F3C14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услове које треба да испуњава амбалажа према Правилнику</w:t>
            </w:r>
          </w:p>
          <w:p w14:paraId="2E9D55D6" w14:textId="77777777" w:rsidR="00D1179E" w:rsidRDefault="00D1179E" w:rsidP="003F3C14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негативне промјене на амбалажи</w:t>
            </w:r>
          </w:p>
          <w:p w14:paraId="64F2B19B" w14:textId="77777777" w:rsidR="00D1179E" w:rsidRDefault="00D1179E" w:rsidP="003F3C14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утицај амбалаже на квалитет производа</w:t>
            </w:r>
          </w:p>
          <w:p w14:paraId="4D94705C" w14:textId="77777777" w:rsidR="00D1179E" w:rsidRPr="001E37DB" w:rsidRDefault="00D1179E" w:rsidP="003F3C14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утицај складиштења на амбалажу</w:t>
            </w:r>
            <w:r w:rsidRPr="001E37D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52A74639" w14:textId="77777777" w:rsidR="00D1179E" w:rsidRPr="00020E62" w:rsidRDefault="00D1179E" w:rsidP="00116943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</w:t>
            </w:r>
            <w:r>
              <w:rPr>
                <w:sz w:val="22"/>
                <w:lang w:val="sr-Cyrl-CS"/>
              </w:rPr>
              <w:t>репозна  врсте амбалаже</w:t>
            </w:r>
            <w:r w:rsidRPr="00020E62">
              <w:rPr>
                <w:sz w:val="22"/>
                <w:lang w:val="sr-Cyrl-CS"/>
              </w:rPr>
              <w:t xml:space="preserve"> </w:t>
            </w:r>
          </w:p>
          <w:p w14:paraId="763DD983" w14:textId="77777777" w:rsidR="00D1179E" w:rsidRPr="00020E62" w:rsidRDefault="00D1179E" w:rsidP="00116943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 xml:space="preserve">укаже на </w:t>
            </w:r>
            <w:r>
              <w:rPr>
                <w:sz w:val="22"/>
                <w:lang w:val="sr-Cyrl-CS"/>
              </w:rPr>
              <w:t xml:space="preserve">потребне </w:t>
            </w:r>
            <w:r w:rsidRPr="00020E62">
              <w:rPr>
                <w:sz w:val="22"/>
                <w:lang w:val="sr-Cyrl-CS"/>
              </w:rPr>
              <w:t>особин</w:t>
            </w:r>
            <w:r>
              <w:rPr>
                <w:sz w:val="22"/>
                <w:lang w:val="sr-Cyrl-CS"/>
              </w:rPr>
              <w:t>е амбалаже</w:t>
            </w:r>
          </w:p>
          <w:p w14:paraId="3DCE6A81" w14:textId="77777777" w:rsidR="00D1179E" w:rsidRPr="006F43BB" w:rsidRDefault="00D1179E" w:rsidP="00116943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6F43BB">
              <w:rPr>
                <w:sz w:val="22"/>
                <w:lang w:val="sr-Cyrl-CS"/>
              </w:rPr>
              <w:t>предложи врсту амбалаже према врсти производа</w:t>
            </w:r>
          </w:p>
          <w:p w14:paraId="32D8B0B4" w14:textId="77777777" w:rsidR="00D1179E" w:rsidRPr="00173D23" w:rsidRDefault="00D1179E" w:rsidP="00116943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уочи негативне промјене на амбалажи</w:t>
            </w:r>
          </w:p>
          <w:p w14:paraId="3DFFBB10" w14:textId="77777777" w:rsidR="00D1179E" w:rsidRPr="00173D23" w:rsidRDefault="00D1179E" w:rsidP="00116943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укаже</w:t>
            </w:r>
            <w:r>
              <w:rPr>
                <w:sz w:val="22"/>
                <w:lang w:val="sr-Cyrl-CS"/>
              </w:rPr>
              <w:t xml:space="preserve"> на значај примјене еколошки прихватљиве амбалаже </w:t>
            </w:r>
          </w:p>
        </w:tc>
        <w:tc>
          <w:tcPr>
            <w:tcW w:w="10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82E34" w14:textId="77777777" w:rsidR="00D1179E" w:rsidRPr="006B07AE" w:rsidRDefault="00D1179E" w:rsidP="0037682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14:paraId="32D14F1E" w14:textId="77777777" w:rsidR="00D1179E" w:rsidRPr="00C634AE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дефинисати услове квалитета амбалаже према Правилнику</w:t>
            </w:r>
          </w:p>
          <w:p w14:paraId="22D4FDA7" w14:textId="77777777" w:rsidR="00D1179E" w:rsidRPr="00C634AE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објаснити утицај амбалаже на квалитет производа</w:t>
            </w:r>
          </w:p>
          <w:p w14:paraId="6013BBA5" w14:textId="77777777" w:rsidR="00D1179E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објаснити утицај складиштења на промјене на амбалажи</w:t>
            </w:r>
          </w:p>
          <w:p w14:paraId="701289D2" w14:textId="77777777" w:rsidR="00D1179E" w:rsidRPr="00C634AE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значај кориштења еколошки прихватљиве амбалаже</w:t>
            </w:r>
          </w:p>
          <w:p w14:paraId="123E382D" w14:textId="77777777" w:rsidR="00D1179E" w:rsidRPr="00C634AE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 xml:space="preserve">користити стручну литературу </w:t>
            </w:r>
          </w:p>
          <w:p w14:paraId="77FDC5A0" w14:textId="77777777" w:rsidR="00D1179E" w:rsidRPr="00C634AE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користити фотографије, видео запис</w:t>
            </w:r>
            <w:r>
              <w:rPr>
                <w:sz w:val="22"/>
                <w:szCs w:val="22"/>
                <w:lang w:val="sr-Cyrl-RS"/>
              </w:rPr>
              <w:t>, узорке</w:t>
            </w:r>
          </w:p>
          <w:p w14:paraId="5D937C91" w14:textId="77777777" w:rsidR="00D1179E" w:rsidRPr="0042117F" w:rsidRDefault="00D1179E" w:rsidP="00D82FB9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  <w:p w14:paraId="7E1EA0D0" w14:textId="77777777" w:rsidR="00D1179E" w:rsidRPr="00C634AE" w:rsidRDefault="00D1179E" w:rsidP="00D82FB9">
            <w:pPr>
              <w:ind w:left="356" w:hanging="356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1179E" w:rsidRPr="006B07AE" w14:paraId="47CE9ADA" w14:textId="77777777" w:rsidTr="00D1179E">
        <w:trPr>
          <w:jc w:val="center"/>
        </w:trPr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A7F5626" w14:textId="52189771" w:rsidR="00D1179E" w:rsidRDefault="00D1179E" w:rsidP="00D82FB9">
            <w:pPr>
              <w:pStyle w:val="BodyText"/>
              <w:numPr>
                <w:ilvl w:val="0"/>
                <w:numId w:val="39"/>
              </w:numPr>
              <w:spacing w:after="0"/>
              <w:rPr>
                <w:b/>
                <w:sz w:val="22"/>
                <w:szCs w:val="22"/>
                <w:lang w:val="sr-Cyrl-RS"/>
              </w:rPr>
            </w:pPr>
            <w:r w:rsidRPr="00340FF9">
              <w:rPr>
                <w:b/>
                <w:sz w:val="22"/>
                <w:szCs w:val="22"/>
                <w:lang w:val="sr-Cyrl-RS"/>
              </w:rPr>
              <w:t>Контрола</w:t>
            </w:r>
          </w:p>
          <w:p w14:paraId="07F7B03B" w14:textId="4D672EE8" w:rsidR="00D1179E" w:rsidRPr="00667F6E" w:rsidRDefault="00D1179E" w:rsidP="00D82FB9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  <w:r w:rsidRPr="00340FF9">
              <w:rPr>
                <w:b/>
                <w:sz w:val="22"/>
                <w:szCs w:val="22"/>
                <w:lang w:val="sr-Cyrl-RS"/>
              </w:rPr>
              <w:t xml:space="preserve"> квалитета и употребе адитива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ECE" w14:textId="77777777" w:rsidR="00D1179E" w:rsidRPr="008831A4" w:rsidRDefault="00D1179E" w:rsidP="00D82FB9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наброји врсте </w:t>
            </w:r>
            <w:r w:rsidRPr="008831A4">
              <w:rPr>
                <w:sz w:val="22"/>
                <w:lang w:val="sr-Cyrl-CS"/>
              </w:rPr>
              <w:t>адитива</w:t>
            </w:r>
          </w:p>
          <w:p w14:paraId="137D8798" w14:textId="77777777" w:rsidR="00D1179E" w:rsidRPr="008831A4" w:rsidRDefault="00D1179E" w:rsidP="00D82FB9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количине адитива према Правилнику</w:t>
            </w:r>
          </w:p>
          <w:p w14:paraId="51C79521" w14:textId="1BD1CEBA" w:rsidR="00D1179E" w:rsidRPr="008831A4" w:rsidRDefault="00D1179E" w:rsidP="00D82FB9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lang w:val="sr-Cyrl-CS"/>
              </w:rPr>
            </w:pPr>
            <w:r w:rsidRPr="008831A4">
              <w:rPr>
                <w:sz w:val="22"/>
                <w:lang w:val="sr-Cyrl-CS"/>
              </w:rPr>
              <w:t xml:space="preserve">објасни значење </w:t>
            </w:r>
            <w:r>
              <w:rPr>
                <w:sz w:val="22"/>
                <w:lang w:val="sr-Cyrl-RS"/>
              </w:rPr>
              <w:t>п</w:t>
            </w:r>
            <w:r w:rsidRPr="008831A4">
              <w:rPr>
                <w:sz w:val="22"/>
                <w:lang w:val="sr-Cyrl-CS"/>
              </w:rPr>
              <w:t>озитивне листе и Е-броја</w:t>
            </w:r>
          </w:p>
          <w:p w14:paraId="70B0F4B1" w14:textId="77777777" w:rsidR="00D1179E" w:rsidRDefault="00D1179E" w:rsidP="00D82FB9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szCs w:val="22"/>
                <w:lang w:val="sr-Cyrl-CS"/>
              </w:rPr>
            </w:pPr>
            <w:r w:rsidRPr="00020E62">
              <w:rPr>
                <w:sz w:val="22"/>
                <w:szCs w:val="22"/>
                <w:lang w:val="sr-Cyrl-CS"/>
              </w:rPr>
              <w:lastRenderedPageBreak/>
              <w:t>дефини</w:t>
            </w:r>
            <w:r>
              <w:rPr>
                <w:sz w:val="22"/>
                <w:szCs w:val="22"/>
                <w:lang w:val="sr-Cyrl-CS"/>
              </w:rPr>
              <w:t>ше факторе квалитета</w:t>
            </w:r>
          </w:p>
          <w:p w14:paraId="4FA8251C" w14:textId="77777777" w:rsidR="00D1179E" w:rsidRPr="00020E62" w:rsidRDefault="00D1179E" w:rsidP="00D82FB9">
            <w:pPr>
              <w:pStyle w:val="ListParagraph"/>
              <w:numPr>
                <w:ilvl w:val="0"/>
                <w:numId w:val="19"/>
              </w:numPr>
              <w:ind w:left="489" w:hanging="426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примјере злоупотребе адитива</w:t>
            </w:r>
            <w:r w:rsidRPr="00020E62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00A471ED" w14:textId="77777777" w:rsidR="00D1179E" w:rsidRPr="00020E62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препозна  групе адитива</w:t>
            </w:r>
          </w:p>
          <w:p w14:paraId="3FB340E7" w14:textId="77777777" w:rsidR="00D1179E" w:rsidRPr="000A0C84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декларацију производа</w:t>
            </w:r>
          </w:p>
          <w:p w14:paraId="5ACDB369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препозна групе адитива према Е- броју</w:t>
            </w:r>
          </w:p>
          <w:p w14:paraId="2068B21E" w14:textId="77777777" w:rsidR="00D1179E" w:rsidRPr="00212EA1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користи Правилник </w:t>
            </w:r>
          </w:p>
        </w:tc>
        <w:tc>
          <w:tcPr>
            <w:tcW w:w="10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5DCBF" w14:textId="77777777" w:rsidR="00D1179E" w:rsidRPr="00EA24B3" w:rsidRDefault="00D1179E" w:rsidP="00EE4641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14:paraId="09727FE7" w14:textId="77777777" w:rsidR="00D1179E" w:rsidRPr="00C634A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користити стручну литературу</w:t>
            </w:r>
            <w:r>
              <w:rPr>
                <w:sz w:val="22"/>
                <w:szCs w:val="22"/>
                <w:lang w:val="sr-Cyrl-RS"/>
              </w:rPr>
              <w:t xml:space="preserve"> и Правилник</w:t>
            </w:r>
          </w:p>
          <w:p w14:paraId="08A185C8" w14:textId="77777777" w:rsidR="00D1179E" w:rsidRPr="00C634A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дефинисати адитиве</w:t>
            </w:r>
          </w:p>
          <w:p w14:paraId="3795FA5C" w14:textId="77777777" w:rsidR="00D1179E" w:rsidRPr="00C634A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навести групе адитива</w:t>
            </w:r>
          </w:p>
          <w:p w14:paraId="0FB277D0" w14:textId="77777777" w:rsidR="00D1179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>објаснити примјену и улогу</w:t>
            </w:r>
          </w:p>
          <w:p w14:paraId="4CAB189D" w14:textId="77777777" w:rsidR="00D1179E" w:rsidRPr="00C634A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указати на неправилну примјену адитива</w:t>
            </w:r>
            <w:r w:rsidRPr="00C634AE">
              <w:rPr>
                <w:sz w:val="22"/>
                <w:szCs w:val="22"/>
                <w:lang w:val="hr-HR"/>
              </w:rPr>
              <w:t xml:space="preserve"> </w:t>
            </w:r>
          </w:p>
          <w:p w14:paraId="5ADC25C3" w14:textId="77777777" w:rsidR="00D1179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lastRenderedPageBreak/>
              <w:t>објаснити значење Позитивне листе и Е-броја</w:t>
            </w:r>
          </w:p>
          <w:p w14:paraId="4AA184CD" w14:textId="77777777" w:rsidR="00D1179E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  <w:szCs w:val="22"/>
                <w:lang w:val="hr-HR"/>
              </w:rPr>
            </w:pPr>
            <w:r w:rsidRPr="00C634AE">
              <w:rPr>
                <w:sz w:val="22"/>
                <w:szCs w:val="22"/>
                <w:lang w:val="hr-HR"/>
              </w:rPr>
              <w:t xml:space="preserve"> представити узорцима,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фотографијама</w:t>
            </w:r>
            <w:r w:rsidRPr="00C634AE">
              <w:rPr>
                <w:sz w:val="22"/>
                <w:szCs w:val="22"/>
                <w:lang w:val="hr-HR"/>
              </w:rPr>
              <w:t xml:space="preserve"> различита средства</w:t>
            </w:r>
          </w:p>
          <w:p w14:paraId="317099F2" w14:textId="77777777" w:rsidR="00D1179E" w:rsidRPr="00277A78" w:rsidRDefault="00D1179E" w:rsidP="00A86C20">
            <w:pPr>
              <w:numPr>
                <w:ilvl w:val="0"/>
                <w:numId w:val="19"/>
              </w:numPr>
              <w:ind w:left="356" w:hanging="356"/>
              <w:rPr>
                <w:sz w:val="22"/>
              </w:rPr>
            </w:pPr>
            <w:r>
              <w:rPr>
                <w:sz w:val="22"/>
                <w:lang w:val="sr-Cyrl-RS"/>
              </w:rPr>
              <w:t>користити</w:t>
            </w:r>
            <w:r w:rsidRPr="0042117F">
              <w:rPr>
                <w:sz w:val="22"/>
              </w:rPr>
              <w:t xml:space="preserve"> активне на</w:t>
            </w:r>
            <w:r>
              <w:rPr>
                <w:sz w:val="22"/>
              </w:rPr>
              <w:t>ставне методе</w:t>
            </w:r>
          </w:p>
        </w:tc>
      </w:tr>
      <w:tr w:rsidR="00D1179E" w:rsidRPr="006B07AE" w14:paraId="7B087170" w14:textId="77777777" w:rsidTr="00D1179E">
        <w:trPr>
          <w:jc w:val="center"/>
        </w:trPr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8B08C5B" w14:textId="380558C0" w:rsidR="00D1179E" w:rsidRDefault="00D1179E" w:rsidP="00A86C20">
            <w:pPr>
              <w:pStyle w:val="BodyText"/>
              <w:numPr>
                <w:ilvl w:val="0"/>
                <w:numId w:val="39"/>
              </w:numPr>
              <w:spacing w:after="0"/>
              <w:rPr>
                <w:b/>
                <w:sz w:val="22"/>
                <w:lang w:val="sr-Cyrl-RS"/>
              </w:rPr>
            </w:pPr>
            <w:r w:rsidRPr="00320BC5">
              <w:rPr>
                <w:b/>
                <w:sz w:val="22"/>
                <w:lang w:val="sr-Cyrl-RS"/>
              </w:rPr>
              <w:lastRenderedPageBreak/>
              <w:t>Сензорна</w:t>
            </w:r>
          </w:p>
          <w:p w14:paraId="5C17710A" w14:textId="63518036" w:rsidR="00D1179E" w:rsidRPr="00366B8D" w:rsidRDefault="00D1179E" w:rsidP="00A86C2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RS"/>
              </w:rPr>
            </w:pPr>
            <w:r w:rsidRPr="00320BC5">
              <w:rPr>
                <w:b/>
                <w:sz w:val="22"/>
                <w:lang w:val="sr-Cyrl-RS"/>
              </w:rPr>
              <w:t xml:space="preserve"> анализа пецива и лиснатог тијеста</w:t>
            </w:r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</w:tcPr>
          <w:p w14:paraId="0A58704B" w14:textId="77777777" w:rsidR="00D1179E" w:rsidRPr="00D40D87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D40D87">
              <w:rPr>
                <w:bCs/>
                <w:sz w:val="22"/>
                <w:szCs w:val="22"/>
                <w:lang w:val="sr-Cyrl-CS"/>
              </w:rPr>
              <w:t>н</w:t>
            </w:r>
            <w:r>
              <w:rPr>
                <w:bCs/>
                <w:sz w:val="22"/>
                <w:szCs w:val="22"/>
                <w:lang w:val="sr-Cyrl-CS"/>
              </w:rPr>
              <w:t>аброји врсте сензорних анализа</w:t>
            </w:r>
          </w:p>
          <w:p w14:paraId="7DD890AF" w14:textId="77777777" w:rsidR="00D1179E" w:rsidRPr="003D0EB2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начин узимања </w:t>
            </w:r>
            <w:r w:rsidRPr="003D0EB2">
              <w:rPr>
                <w:bCs/>
                <w:sz w:val="22"/>
                <w:szCs w:val="22"/>
                <w:lang w:val="sr-Cyrl-CS"/>
              </w:rPr>
              <w:t xml:space="preserve"> узор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3D0EB2">
              <w:rPr>
                <w:bCs/>
                <w:sz w:val="22"/>
                <w:szCs w:val="22"/>
                <w:lang w:val="sr-Cyrl-CS"/>
              </w:rPr>
              <w:t>ка</w:t>
            </w:r>
          </w:p>
          <w:p w14:paraId="7833868D" w14:textId="77777777" w:rsidR="00D1179E" w:rsidRPr="002E2678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2E2678">
              <w:rPr>
                <w:bCs/>
                <w:sz w:val="22"/>
                <w:szCs w:val="22"/>
                <w:lang w:val="sr-Cyrl-CS"/>
              </w:rPr>
              <w:t>наброји поступке сензорне анализе</w:t>
            </w:r>
          </w:p>
          <w:p w14:paraId="6BBDCE86" w14:textId="77777777" w:rsidR="00D1179E" w:rsidRPr="002E2678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2E2678">
              <w:rPr>
                <w:bCs/>
                <w:sz w:val="22"/>
                <w:szCs w:val="22"/>
                <w:lang w:val="sr-Cyrl-CS"/>
              </w:rPr>
              <w:t>наб</w:t>
            </w:r>
            <w:r>
              <w:rPr>
                <w:bCs/>
                <w:sz w:val="22"/>
                <w:szCs w:val="22"/>
                <w:lang w:val="sr-Cyrl-CS"/>
              </w:rPr>
              <w:t xml:space="preserve">роји опрему и прибор за </w:t>
            </w:r>
            <w:r w:rsidRPr="002E2678">
              <w:rPr>
                <w:bCs/>
                <w:sz w:val="22"/>
                <w:szCs w:val="22"/>
                <w:lang w:val="sr-Cyrl-CS"/>
              </w:rPr>
              <w:t xml:space="preserve"> анализу</w:t>
            </w:r>
          </w:p>
          <w:p w14:paraId="6BA8DBE5" w14:textId="77777777" w:rsidR="00D1179E" w:rsidRPr="00D40D87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 услове квалитета према Правилнику</w:t>
            </w:r>
          </w:p>
          <w:p w14:paraId="72EB0338" w14:textId="0EDD7304" w:rsidR="00D1179E" w:rsidRPr="00C529C4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sz w:val="22"/>
                <w:szCs w:val="22"/>
                <w:lang w:val="sr-Cyrl-CS"/>
              </w:rPr>
            </w:pPr>
            <w:r w:rsidRPr="00A86C20">
              <w:rPr>
                <w:bCs/>
                <w:sz w:val="22"/>
                <w:szCs w:val="22"/>
                <w:lang w:val="sr-Cyrl-CS"/>
              </w:rPr>
              <w:t xml:space="preserve">објасни основне принципе појединих метода анализе  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3CE77780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врсту анализе за одређен производ</w:t>
            </w:r>
          </w:p>
          <w:p w14:paraId="16E04298" w14:textId="77777777" w:rsidR="00D1179E" w:rsidRPr="00020E62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предложи методу анализе </w:t>
            </w:r>
          </w:p>
          <w:p w14:paraId="34677392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изведе узорковање</w:t>
            </w:r>
          </w:p>
          <w:p w14:paraId="7FC98446" w14:textId="77777777" w:rsidR="00D1179E" w:rsidRPr="00020E62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изведе сензорну анализу</w:t>
            </w:r>
          </w:p>
          <w:p w14:paraId="70E46245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</w:t>
            </w:r>
            <w:r>
              <w:rPr>
                <w:sz w:val="22"/>
                <w:lang w:val="sr-Cyrl-CS"/>
              </w:rPr>
              <w:t>епозна негативне промјене</w:t>
            </w:r>
          </w:p>
          <w:p w14:paraId="049AE030" w14:textId="77777777" w:rsidR="00D1179E" w:rsidRPr="00D40D87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резултате анализе </w:t>
            </w:r>
          </w:p>
        </w:tc>
        <w:tc>
          <w:tcPr>
            <w:tcW w:w="10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7534D" w14:textId="77777777" w:rsidR="00D1179E" w:rsidRDefault="00D1179E" w:rsidP="008831A4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14:paraId="7C637DD9" w14:textId="77777777" w:rsidR="00D1179E" w:rsidRPr="00C634AE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C634AE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  <w:r>
              <w:rPr>
                <w:bCs/>
                <w:sz w:val="22"/>
                <w:szCs w:val="22"/>
                <w:lang w:val="sr-Cyrl-CS"/>
              </w:rPr>
              <w:t xml:space="preserve"> и Правилник</w:t>
            </w:r>
          </w:p>
          <w:p w14:paraId="0FDFD59C" w14:textId="77777777" w:rsidR="00D1179E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узорковање</w:t>
            </w:r>
          </w:p>
          <w:p w14:paraId="19128B2E" w14:textId="77777777" w:rsidR="00D1179E" w:rsidRPr="000C3686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0C3686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>ти основне</w:t>
            </w:r>
            <w:r w:rsidRPr="000C3686">
              <w:rPr>
                <w:bCs/>
                <w:sz w:val="22"/>
                <w:szCs w:val="22"/>
                <w:lang w:val="sr-Cyrl-CS"/>
              </w:rPr>
              <w:t xml:space="preserve"> принцип</w:t>
            </w:r>
            <w:r>
              <w:rPr>
                <w:bCs/>
                <w:sz w:val="22"/>
                <w:szCs w:val="22"/>
                <w:lang w:val="sr-Cyrl-CS"/>
              </w:rPr>
              <w:t>е</w:t>
            </w:r>
            <w:r w:rsidRPr="000C3686">
              <w:rPr>
                <w:bCs/>
                <w:sz w:val="22"/>
                <w:szCs w:val="22"/>
                <w:lang w:val="sr-Cyrl-CS"/>
              </w:rPr>
              <w:t xml:space="preserve"> појединих метода анализе  </w:t>
            </w:r>
          </w:p>
          <w:p w14:paraId="77721E74" w14:textId="77777777" w:rsidR="00D1179E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демонстрирати сензорне анализе</w:t>
            </w:r>
          </w:p>
          <w:p w14:paraId="70073190" w14:textId="77777777" w:rsidR="00D1179E" w:rsidRPr="000C3686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начине презентације резултата</w:t>
            </w:r>
          </w:p>
          <w:p w14:paraId="5F055107" w14:textId="77777777" w:rsidR="00D1179E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 w:rsidRPr="000C3686">
              <w:rPr>
                <w:bCs/>
                <w:sz w:val="22"/>
                <w:szCs w:val="22"/>
                <w:lang w:val="sr-Cyrl-CS"/>
              </w:rPr>
              <w:t xml:space="preserve"> фотографије</w:t>
            </w:r>
            <w:r>
              <w:rPr>
                <w:bCs/>
                <w:sz w:val="22"/>
                <w:szCs w:val="22"/>
                <w:lang w:val="sr-Cyrl-CS"/>
              </w:rPr>
              <w:t>, видео записе</w:t>
            </w:r>
          </w:p>
          <w:p w14:paraId="6A027326" w14:textId="77777777" w:rsidR="00D1179E" w:rsidRPr="00205C63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891D58">
              <w:rPr>
                <w:sz w:val="22"/>
                <w:lang w:val="sr-Cyrl-RS"/>
              </w:rPr>
              <w:t>користити активне наставне методе</w:t>
            </w:r>
          </w:p>
        </w:tc>
      </w:tr>
      <w:tr w:rsidR="00D1179E" w:rsidRPr="006B07AE" w14:paraId="5194F834" w14:textId="77777777" w:rsidTr="00D1179E">
        <w:trPr>
          <w:jc w:val="center"/>
        </w:trPr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032D633" w14:textId="195045CF" w:rsidR="00D1179E" w:rsidRDefault="00D1179E" w:rsidP="00A86C20">
            <w:pPr>
              <w:pStyle w:val="BodyText"/>
              <w:numPr>
                <w:ilvl w:val="0"/>
                <w:numId w:val="39"/>
              </w:numPr>
              <w:spacing w:after="0"/>
              <w:rPr>
                <w:b/>
                <w:sz w:val="22"/>
                <w:lang w:val="sr-Cyrl-RS"/>
              </w:rPr>
            </w:pPr>
            <w:r w:rsidRPr="00D607DF">
              <w:rPr>
                <w:b/>
                <w:sz w:val="22"/>
                <w:lang w:val="sr-Cyrl-RS"/>
              </w:rPr>
              <w:t xml:space="preserve">Сензорна </w:t>
            </w:r>
          </w:p>
          <w:p w14:paraId="0DF4C077" w14:textId="60921B6C" w:rsidR="00D1179E" w:rsidRDefault="00D1179E" w:rsidP="00A86C20">
            <w:pPr>
              <w:pStyle w:val="BodyText"/>
              <w:spacing w:after="0"/>
              <w:ind w:left="720"/>
              <w:rPr>
                <w:b/>
                <w:sz w:val="22"/>
                <w:lang w:val="sr-Cyrl-RS"/>
              </w:rPr>
            </w:pPr>
            <w:r w:rsidRPr="00D607DF">
              <w:rPr>
                <w:b/>
                <w:sz w:val="22"/>
                <w:lang w:val="sr-Cyrl-RS"/>
              </w:rPr>
              <w:t>анализа кондиторских производа</w:t>
            </w:r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</w:tcPr>
          <w:p w14:paraId="01884291" w14:textId="77777777" w:rsidR="00D1179E" w:rsidRPr="00D40D87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D40D87">
              <w:rPr>
                <w:bCs/>
                <w:sz w:val="22"/>
                <w:szCs w:val="22"/>
                <w:lang w:val="sr-Cyrl-CS"/>
              </w:rPr>
              <w:t>н</w:t>
            </w:r>
            <w:r>
              <w:rPr>
                <w:bCs/>
                <w:sz w:val="22"/>
                <w:szCs w:val="22"/>
                <w:lang w:val="sr-Cyrl-CS"/>
              </w:rPr>
              <w:t>аброји врсте сензорних анализа</w:t>
            </w:r>
          </w:p>
          <w:p w14:paraId="636E6407" w14:textId="77777777" w:rsidR="00D1179E" w:rsidRPr="003D0EB2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начин узимања </w:t>
            </w:r>
            <w:r w:rsidRPr="003D0EB2">
              <w:rPr>
                <w:bCs/>
                <w:sz w:val="22"/>
                <w:szCs w:val="22"/>
                <w:lang w:val="sr-Cyrl-CS"/>
              </w:rPr>
              <w:t xml:space="preserve"> узор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3D0EB2">
              <w:rPr>
                <w:bCs/>
                <w:sz w:val="22"/>
                <w:szCs w:val="22"/>
                <w:lang w:val="sr-Cyrl-CS"/>
              </w:rPr>
              <w:t>ка</w:t>
            </w:r>
          </w:p>
          <w:p w14:paraId="1D0058F5" w14:textId="77777777" w:rsidR="00D1179E" w:rsidRPr="002E2678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2E2678">
              <w:rPr>
                <w:bCs/>
                <w:sz w:val="22"/>
                <w:szCs w:val="22"/>
                <w:lang w:val="sr-Cyrl-CS"/>
              </w:rPr>
              <w:t>наброји поступке сензорне анализе</w:t>
            </w:r>
          </w:p>
          <w:p w14:paraId="316169F9" w14:textId="77777777" w:rsidR="00D1179E" w:rsidRPr="002E2678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2E2678">
              <w:rPr>
                <w:bCs/>
                <w:sz w:val="22"/>
                <w:szCs w:val="22"/>
                <w:lang w:val="sr-Cyrl-CS"/>
              </w:rPr>
              <w:t>наб</w:t>
            </w:r>
            <w:r>
              <w:rPr>
                <w:bCs/>
                <w:sz w:val="22"/>
                <w:szCs w:val="22"/>
                <w:lang w:val="sr-Cyrl-CS"/>
              </w:rPr>
              <w:t xml:space="preserve">роји опрему и прибор за </w:t>
            </w:r>
            <w:r w:rsidRPr="002E2678">
              <w:rPr>
                <w:bCs/>
                <w:sz w:val="22"/>
                <w:szCs w:val="22"/>
                <w:lang w:val="sr-Cyrl-CS"/>
              </w:rPr>
              <w:t xml:space="preserve"> анализу</w:t>
            </w:r>
          </w:p>
          <w:p w14:paraId="012B4D6D" w14:textId="77777777" w:rsidR="00D1179E" w:rsidRPr="00D40D87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 услове квалитета према Правилнику</w:t>
            </w:r>
          </w:p>
          <w:p w14:paraId="75460B83" w14:textId="77777777" w:rsidR="00D1179E" w:rsidRDefault="00D1179E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основни принцип појединих метода анализе</w:t>
            </w:r>
            <w:r w:rsidRPr="00D40D87">
              <w:rPr>
                <w:bCs/>
                <w:sz w:val="22"/>
                <w:szCs w:val="22"/>
                <w:lang w:val="sr-Cyrl-CS"/>
              </w:rPr>
              <w:t xml:space="preserve">  </w:t>
            </w:r>
          </w:p>
          <w:p w14:paraId="1B349448" w14:textId="77777777" w:rsidR="00D1179E" w:rsidRPr="00D40D87" w:rsidRDefault="00D1179E" w:rsidP="00A86C20">
            <w:pPr>
              <w:pStyle w:val="ListParagraph"/>
              <w:ind w:left="489" w:hanging="426"/>
              <w:rPr>
                <w:bCs/>
                <w:sz w:val="22"/>
                <w:szCs w:val="22"/>
                <w:lang w:val="sr-Cyrl-CS"/>
              </w:rPr>
            </w:pPr>
          </w:p>
          <w:p w14:paraId="4B295E8E" w14:textId="77777777" w:rsidR="00D1179E" w:rsidRPr="00D40D87" w:rsidRDefault="00D1179E" w:rsidP="00A86C20">
            <w:pPr>
              <w:pStyle w:val="ListParagraph"/>
              <w:ind w:left="489" w:hanging="426"/>
              <w:rPr>
                <w:bCs/>
                <w:sz w:val="22"/>
                <w:szCs w:val="22"/>
                <w:lang w:val="sr-Cyrl-CS"/>
              </w:rPr>
            </w:pPr>
          </w:p>
          <w:p w14:paraId="0D1D439B" w14:textId="77777777" w:rsidR="00D1179E" w:rsidRPr="00C529C4" w:rsidRDefault="00D1179E" w:rsidP="00A86C20">
            <w:pPr>
              <w:pStyle w:val="BodyText"/>
              <w:spacing w:after="0"/>
              <w:ind w:left="489" w:hanging="426"/>
              <w:rPr>
                <w:sz w:val="22"/>
                <w:szCs w:val="22"/>
                <w:lang w:val="sr-Cyrl-CS"/>
              </w:rPr>
            </w:pP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36B758DE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врсту анализе за одређен производ</w:t>
            </w:r>
          </w:p>
          <w:p w14:paraId="32D90208" w14:textId="77777777" w:rsidR="00D1179E" w:rsidRPr="00020E62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предложи методу анализе </w:t>
            </w:r>
          </w:p>
          <w:p w14:paraId="4A2FCE63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изведе узорковање</w:t>
            </w:r>
          </w:p>
          <w:p w14:paraId="270D91DF" w14:textId="77777777" w:rsidR="00D1179E" w:rsidRPr="00020E62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изведе сензорну анализу</w:t>
            </w:r>
          </w:p>
          <w:p w14:paraId="4EA1CCB0" w14:textId="77777777" w:rsidR="00D1179E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284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</w:t>
            </w:r>
            <w:r>
              <w:rPr>
                <w:sz w:val="22"/>
                <w:lang w:val="sr-Cyrl-CS"/>
              </w:rPr>
              <w:t>епозна негативне промјене</w:t>
            </w:r>
          </w:p>
          <w:p w14:paraId="30364A04" w14:textId="77777777" w:rsidR="00D1179E" w:rsidRPr="00D40D87" w:rsidRDefault="00D1179E" w:rsidP="00A86C20">
            <w:pPr>
              <w:pStyle w:val="ListParagraph"/>
              <w:numPr>
                <w:ilvl w:val="0"/>
                <w:numId w:val="19"/>
              </w:numPr>
              <w:ind w:left="350" w:hanging="284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интерпретира резултате анализе </w:t>
            </w:r>
          </w:p>
        </w:tc>
        <w:tc>
          <w:tcPr>
            <w:tcW w:w="109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23945" w14:textId="77777777" w:rsidR="00D1179E" w:rsidRDefault="00D1179E" w:rsidP="009550C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14:paraId="0F1BE04A" w14:textId="77777777" w:rsidR="00D1179E" w:rsidRPr="002F47EF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користити стручну литературу и Правилник</w:t>
            </w:r>
          </w:p>
          <w:p w14:paraId="3B7830A7" w14:textId="77777777" w:rsidR="00D1179E" w:rsidRPr="002F47EF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демонстрирати узорковање</w:t>
            </w:r>
          </w:p>
          <w:p w14:paraId="0CEF523C" w14:textId="77777777" w:rsidR="00D1179E" w:rsidRPr="002F47EF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 xml:space="preserve">објаснити основне принципе појединих метода анализе  </w:t>
            </w:r>
          </w:p>
          <w:p w14:paraId="543279EC" w14:textId="77777777" w:rsidR="00D1179E" w:rsidRPr="002F47EF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демонстрирати сензорне анализе</w:t>
            </w:r>
          </w:p>
          <w:p w14:paraId="2F7C406E" w14:textId="77777777" w:rsidR="00D1179E" w:rsidRPr="002F47EF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објаснити начине презентације резултата</w:t>
            </w:r>
          </w:p>
          <w:p w14:paraId="4CC092CD" w14:textId="77777777" w:rsidR="00D1179E" w:rsidRPr="002F47EF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користити  фотографије, видео записе</w:t>
            </w:r>
          </w:p>
          <w:p w14:paraId="12CCB052" w14:textId="77777777" w:rsidR="00D1179E" w:rsidRPr="00205C63" w:rsidRDefault="00D1179E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користити активне наставне методе</w:t>
            </w:r>
          </w:p>
        </w:tc>
      </w:tr>
      <w:tr w:rsidR="00A36F2F" w:rsidRPr="006B07AE" w14:paraId="6C6A71A6" w14:textId="77777777" w:rsidTr="00A86C20">
        <w:trPr>
          <w:jc w:val="center"/>
        </w:trPr>
        <w:tc>
          <w:tcPr>
            <w:tcW w:w="89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BE7BADC" w14:textId="77777777" w:rsidR="00A86C20" w:rsidRDefault="009550C9" w:rsidP="00A86C20">
            <w:pPr>
              <w:pStyle w:val="BodyText"/>
              <w:numPr>
                <w:ilvl w:val="0"/>
                <w:numId w:val="39"/>
              </w:numPr>
              <w:spacing w:after="0"/>
              <w:rPr>
                <w:b/>
                <w:sz w:val="22"/>
                <w:lang w:val="sr-Cyrl-RS"/>
              </w:rPr>
            </w:pPr>
            <w:r w:rsidRPr="006478CC">
              <w:rPr>
                <w:b/>
                <w:sz w:val="22"/>
                <w:lang w:val="sr-Cyrl-RS"/>
              </w:rPr>
              <w:lastRenderedPageBreak/>
              <w:t xml:space="preserve">Сензорна анализа </w:t>
            </w:r>
          </w:p>
          <w:p w14:paraId="5B02C87E" w14:textId="6E4EB3C7" w:rsidR="009550C9" w:rsidRDefault="009550C9" w:rsidP="00A86C20">
            <w:pPr>
              <w:pStyle w:val="BodyText"/>
              <w:spacing w:after="0"/>
              <w:ind w:left="720"/>
              <w:rPr>
                <w:b/>
                <w:sz w:val="22"/>
                <w:lang w:val="sr-Cyrl-RS"/>
              </w:rPr>
            </w:pPr>
            <w:r w:rsidRPr="006478CC">
              <w:rPr>
                <w:b/>
                <w:sz w:val="22"/>
                <w:lang w:val="sr-Cyrl-RS"/>
              </w:rPr>
              <w:t>тјестени</w:t>
            </w:r>
            <w:r w:rsidR="00A86C20">
              <w:rPr>
                <w:b/>
                <w:sz w:val="22"/>
                <w:lang w:val="sr-Cyrl-RS"/>
              </w:rPr>
              <w:t>не</w:t>
            </w:r>
          </w:p>
        </w:tc>
        <w:tc>
          <w:tcPr>
            <w:tcW w:w="960" w:type="pct"/>
            <w:gridSpan w:val="3"/>
            <w:tcBorders>
              <w:right w:val="single" w:sz="4" w:space="0" w:color="auto"/>
            </w:tcBorders>
          </w:tcPr>
          <w:p w14:paraId="14D26F4E" w14:textId="77777777" w:rsidR="009550C9" w:rsidRPr="00D40D87" w:rsidRDefault="009550C9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D40D87">
              <w:rPr>
                <w:bCs/>
                <w:sz w:val="22"/>
                <w:szCs w:val="22"/>
                <w:lang w:val="sr-Cyrl-CS"/>
              </w:rPr>
              <w:t>н</w:t>
            </w:r>
            <w:r>
              <w:rPr>
                <w:bCs/>
                <w:sz w:val="22"/>
                <w:szCs w:val="22"/>
                <w:lang w:val="sr-Cyrl-CS"/>
              </w:rPr>
              <w:t>аброји врсте сензорних анализа</w:t>
            </w:r>
          </w:p>
          <w:p w14:paraId="6804BB88" w14:textId="77777777" w:rsidR="009550C9" w:rsidRPr="003D0EB2" w:rsidRDefault="009550C9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начин узимања </w:t>
            </w:r>
            <w:r w:rsidRPr="003D0EB2">
              <w:rPr>
                <w:bCs/>
                <w:sz w:val="22"/>
                <w:szCs w:val="22"/>
                <w:lang w:val="sr-Cyrl-CS"/>
              </w:rPr>
              <w:t xml:space="preserve"> узор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3D0EB2">
              <w:rPr>
                <w:bCs/>
                <w:sz w:val="22"/>
                <w:szCs w:val="22"/>
                <w:lang w:val="sr-Cyrl-CS"/>
              </w:rPr>
              <w:t>ка</w:t>
            </w:r>
          </w:p>
          <w:p w14:paraId="189B3317" w14:textId="77777777" w:rsidR="009550C9" w:rsidRPr="002E2678" w:rsidRDefault="009550C9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2E2678">
              <w:rPr>
                <w:bCs/>
                <w:sz w:val="22"/>
                <w:szCs w:val="22"/>
                <w:lang w:val="sr-Cyrl-CS"/>
              </w:rPr>
              <w:t>наброји поступке сензорне анализе</w:t>
            </w:r>
          </w:p>
          <w:p w14:paraId="1503B54D" w14:textId="77777777" w:rsidR="009550C9" w:rsidRPr="002E2678" w:rsidRDefault="009550C9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 w:rsidRPr="002E2678">
              <w:rPr>
                <w:bCs/>
                <w:sz w:val="22"/>
                <w:szCs w:val="22"/>
                <w:lang w:val="sr-Cyrl-CS"/>
              </w:rPr>
              <w:t>наб</w:t>
            </w:r>
            <w:r>
              <w:rPr>
                <w:bCs/>
                <w:sz w:val="22"/>
                <w:szCs w:val="22"/>
                <w:lang w:val="sr-Cyrl-CS"/>
              </w:rPr>
              <w:t xml:space="preserve">роји опрему и прибор за </w:t>
            </w:r>
            <w:r w:rsidRPr="002E2678">
              <w:rPr>
                <w:bCs/>
                <w:sz w:val="22"/>
                <w:szCs w:val="22"/>
                <w:lang w:val="sr-Cyrl-CS"/>
              </w:rPr>
              <w:t xml:space="preserve"> анализу</w:t>
            </w:r>
          </w:p>
          <w:p w14:paraId="4A4F0A70" w14:textId="77777777" w:rsidR="009550C9" w:rsidRPr="00D40D87" w:rsidRDefault="009550C9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 услове квалитета према Правилнику</w:t>
            </w:r>
          </w:p>
          <w:p w14:paraId="55503EC2" w14:textId="77777777" w:rsidR="009550C9" w:rsidRDefault="009550C9" w:rsidP="00A86C20">
            <w:pPr>
              <w:pStyle w:val="ListParagraph"/>
              <w:numPr>
                <w:ilvl w:val="0"/>
                <w:numId w:val="23"/>
              </w:numPr>
              <w:ind w:left="489" w:hanging="42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основни принцип појединих метода анализе</w:t>
            </w:r>
            <w:r w:rsidRPr="00D40D87">
              <w:rPr>
                <w:bCs/>
                <w:sz w:val="22"/>
                <w:szCs w:val="22"/>
                <w:lang w:val="sr-Cyrl-CS"/>
              </w:rPr>
              <w:t xml:space="preserve">  </w:t>
            </w:r>
          </w:p>
          <w:p w14:paraId="02846AAD" w14:textId="77777777" w:rsidR="009550C9" w:rsidRPr="00D40D87" w:rsidRDefault="009550C9" w:rsidP="00A86C20">
            <w:pPr>
              <w:pStyle w:val="ListParagraph"/>
              <w:ind w:left="489" w:hanging="426"/>
              <w:rPr>
                <w:bCs/>
                <w:sz w:val="22"/>
                <w:szCs w:val="22"/>
                <w:lang w:val="sr-Cyrl-CS"/>
              </w:rPr>
            </w:pPr>
          </w:p>
          <w:p w14:paraId="2CFD2C4A" w14:textId="77777777" w:rsidR="009550C9" w:rsidRPr="00C529C4" w:rsidRDefault="009550C9" w:rsidP="00A86C20">
            <w:pPr>
              <w:pStyle w:val="BodyText"/>
              <w:spacing w:after="0"/>
              <w:ind w:left="489" w:hanging="426"/>
              <w:rPr>
                <w:sz w:val="22"/>
                <w:szCs w:val="22"/>
                <w:lang w:val="sr-Cyrl-CS"/>
              </w:rPr>
            </w:pP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0798EAA1" w14:textId="77777777" w:rsidR="00A615F7" w:rsidRPr="00A615F7" w:rsidRDefault="009550C9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A615F7">
              <w:rPr>
                <w:sz w:val="22"/>
                <w:lang w:val="sr-Cyrl-CS"/>
              </w:rPr>
              <w:t xml:space="preserve">предложи врсту анализе за </w:t>
            </w:r>
            <w:r w:rsidR="00A615F7">
              <w:rPr>
                <w:sz w:val="22"/>
                <w:lang w:val="sr-Cyrl-RS"/>
              </w:rPr>
              <w:t>тјестенине</w:t>
            </w:r>
          </w:p>
          <w:p w14:paraId="106DE182" w14:textId="77777777" w:rsidR="009550C9" w:rsidRPr="00A615F7" w:rsidRDefault="009550C9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A615F7">
              <w:rPr>
                <w:sz w:val="22"/>
                <w:lang w:val="sr-Cyrl-CS"/>
              </w:rPr>
              <w:t xml:space="preserve">предложи методу анализе </w:t>
            </w:r>
          </w:p>
          <w:p w14:paraId="6270E27C" w14:textId="77777777" w:rsidR="009550C9" w:rsidRDefault="009550C9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изведе узорковање</w:t>
            </w:r>
          </w:p>
          <w:p w14:paraId="1FAD99F9" w14:textId="77777777" w:rsidR="009550C9" w:rsidRPr="00020E62" w:rsidRDefault="009550C9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изведе сензорну анализу</w:t>
            </w:r>
          </w:p>
          <w:p w14:paraId="61F8A0A6" w14:textId="77777777" w:rsidR="009550C9" w:rsidRDefault="009550C9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 w:rsidRPr="00020E62">
              <w:rPr>
                <w:sz w:val="22"/>
                <w:lang w:val="sr-Cyrl-CS"/>
              </w:rPr>
              <w:t>пр</w:t>
            </w:r>
            <w:r>
              <w:rPr>
                <w:sz w:val="22"/>
                <w:lang w:val="sr-Cyrl-CS"/>
              </w:rPr>
              <w:t>епозна негативне промјене</w:t>
            </w:r>
          </w:p>
          <w:p w14:paraId="1A37ED2E" w14:textId="77777777" w:rsidR="009550C9" w:rsidRPr="00D40D87" w:rsidRDefault="009550C9" w:rsidP="00A86C20">
            <w:pPr>
              <w:pStyle w:val="ListParagraph"/>
              <w:numPr>
                <w:ilvl w:val="0"/>
                <w:numId w:val="19"/>
              </w:numPr>
              <w:ind w:left="350" w:hanging="350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интерпретира резу</w:t>
            </w:r>
            <w:r w:rsidR="00A615F7">
              <w:rPr>
                <w:sz w:val="22"/>
                <w:lang w:val="sr-Cyrl-CS"/>
              </w:rPr>
              <w:t xml:space="preserve">лтате анализе </w:t>
            </w:r>
          </w:p>
        </w:tc>
        <w:tc>
          <w:tcPr>
            <w:tcW w:w="1091" w:type="pct"/>
            <w:gridSpan w:val="2"/>
            <w:tcBorders>
              <w:right w:val="single" w:sz="4" w:space="0" w:color="auto"/>
            </w:tcBorders>
          </w:tcPr>
          <w:p w14:paraId="6E92AE43" w14:textId="77777777" w:rsidR="009550C9" w:rsidRDefault="009550C9" w:rsidP="009550C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27" w:type="pct"/>
            <w:gridSpan w:val="2"/>
            <w:tcBorders>
              <w:left w:val="single" w:sz="4" w:space="0" w:color="auto"/>
            </w:tcBorders>
          </w:tcPr>
          <w:p w14:paraId="0C343528" w14:textId="77777777" w:rsidR="002F47EF" w:rsidRPr="002F47EF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користити стручну литературу и Правилник</w:t>
            </w:r>
          </w:p>
          <w:p w14:paraId="49E7F9E6" w14:textId="77777777" w:rsidR="002F47EF" w:rsidRPr="002F47EF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демонстрирати узорковање</w:t>
            </w:r>
          </w:p>
          <w:p w14:paraId="636AD980" w14:textId="77777777" w:rsidR="002F47EF" w:rsidRPr="002F47EF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 xml:space="preserve">објаснити основне принципе појединих метода анализе  </w:t>
            </w:r>
          </w:p>
          <w:p w14:paraId="1526E163" w14:textId="77777777" w:rsidR="002F47EF" w:rsidRPr="002F47EF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демонстрирати сензорне анализе</w:t>
            </w:r>
          </w:p>
          <w:p w14:paraId="0FA15D4C" w14:textId="77777777" w:rsidR="002F47EF" w:rsidRPr="002F47EF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објаснити начине презентације резултата</w:t>
            </w:r>
          </w:p>
          <w:p w14:paraId="3C84E747" w14:textId="77777777" w:rsidR="002F47EF" w:rsidRPr="002F47EF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користити  фотографије, видео записе</w:t>
            </w:r>
          </w:p>
          <w:p w14:paraId="51A9713F" w14:textId="77777777" w:rsidR="009550C9" w:rsidRPr="00A615F7" w:rsidRDefault="002F47EF" w:rsidP="00A86C20">
            <w:pPr>
              <w:pStyle w:val="ListParagraph"/>
              <w:numPr>
                <w:ilvl w:val="0"/>
                <w:numId w:val="24"/>
              </w:numPr>
              <w:ind w:left="356" w:hanging="356"/>
              <w:rPr>
                <w:bCs/>
                <w:sz w:val="22"/>
                <w:szCs w:val="22"/>
                <w:lang w:val="sr-Cyrl-CS"/>
              </w:rPr>
            </w:pPr>
            <w:r w:rsidRPr="002F47EF">
              <w:rPr>
                <w:bCs/>
                <w:sz w:val="22"/>
                <w:szCs w:val="22"/>
                <w:lang w:val="sr-Cyrl-CS"/>
              </w:rPr>
              <w:t>користити активне наставне методе</w:t>
            </w:r>
          </w:p>
        </w:tc>
      </w:tr>
      <w:tr w:rsidR="009550C9" w:rsidRPr="006B07AE" w14:paraId="1908DE16" w14:textId="77777777" w:rsidTr="00D82FB9">
        <w:trPr>
          <w:jc w:val="center"/>
        </w:trPr>
        <w:tc>
          <w:tcPr>
            <w:tcW w:w="5000" w:type="pct"/>
            <w:gridSpan w:val="11"/>
          </w:tcPr>
          <w:p w14:paraId="4A96DF7F" w14:textId="77777777" w:rsidR="009550C9" w:rsidRPr="006B07AE" w:rsidRDefault="009550C9" w:rsidP="009550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550C9" w:rsidRPr="006B07AE" w14:paraId="4F2A6EDA" w14:textId="77777777" w:rsidTr="00D82FB9">
        <w:trPr>
          <w:jc w:val="center"/>
        </w:trPr>
        <w:tc>
          <w:tcPr>
            <w:tcW w:w="5000" w:type="pct"/>
            <w:gridSpan w:val="11"/>
          </w:tcPr>
          <w:p w14:paraId="043CA865" w14:textId="77777777" w:rsidR="009550C9" w:rsidRPr="00F455A1" w:rsidRDefault="009550C9" w:rsidP="009550C9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F455A1">
              <w:rPr>
                <w:sz w:val="22"/>
                <w:szCs w:val="22"/>
                <w:lang w:val="sr-Cyrl-BA"/>
              </w:rPr>
              <w:t xml:space="preserve"> </w:t>
            </w:r>
            <w:r w:rsidRPr="00F455A1">
              <w:rPr>
                <w:sz w:val="22"/>
                <w:szCs w:val="22"/>
                <w:lang w:val="sr-Cyrl-CS"/>
              </w:rPr>
              <w:t>- Уџбеник одобрен од стране Министарства просвјете и културе Републике Српске</w:t>
            </w:r>
          </w:p>
          <w:p w14:paraId="2614D939" w14:textId="77777777" w:rsidR="009550C9" w:rsidRPr="00F455A1" w:rsidRDefault="009550C9" w:rsidP="009550C9">
            <w:pPr>
              <w:pStyle w:val="ListParagraph"/>
              <w:ind w:left="0"/>
              <w:rPr>
                <w:sz w:val="22"/>
                <w:szCs w:val="22"/>
                <w:lang w:val="sr-Cyrl-RS"/>
              </w:rPr>
            </w:pPr>
            <w:r w:rsidRPr="00F455A1">
              <w:rPr>
                <w:sz w:val="22"/>
                <w:szCs w:val="22"/>
                <w:lang w:val="sr-Cyrl-RS"/>
              </w:rPr>
              <w:t>- Остала стручна литература</w:t>
            </w:r>
          </w:p>
          <w:p w14:paraId="08DE31D5" w14:textId="77777777" w:rsidR="009550C9" w:rsidRPr="00F455A1" w:rsidRDefault="009550C9" w:rsidP="009550C9">
            <w:pPr>
              <w:rPr>
                <w:sz w:val="22"/>
                <w:szCs w:val="22"/>
                <w:lang w:val="sr-Cyrl-BA"/>
              </w:rPr>
            </w:pPr>
          </w:p>
        </w:tc>
      </w:tr>
      <w:tr w:rsidR="009550C9" w:rsidRPr="006B07AE" w14:paraId="4A297673" w14:textId="77777777" w:rsidTr="00D82FB9">
        <w:trPr>
          <w:jc w:val="center"/>
        </w:trPr>
        <w:tc>
          <w:tcPr>
            <w:tcW w:w="5000" w:type="pct"/>
            <w:gridSpan w:val="11"/>
          </w:tcPr>
          <w:p w14:paraId="29EB7D0F" w14:textId="77777777" w:rsidR="009550C9" w:rsidRPr="006B07AE" w:rsidRDefault="009550C9" w:rsidP="009550C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550C9" w:rsidRPr="006B07AE" w14:paraId="4D5D2040" w14:textId="77777777" w:rsidTr="00D82FB9">
        <w:trPr>
          <w:jc w:val="center"/>
        </w:trPr>
        <w:tc>
          <w:tcPr>
            <w:tcW w:w="5000" w:type="pct"/>
            <w:gridSpan w:val="11"/>
          </w:tcPr>
          <w:p w14:paraId="33B1F6FD" w14:textId="77777777" w:rsidR="009550C9" w:rsidRPr="006B07AE" w:rsidRDefault="009550C9" w:rsidP="00D52A17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8AB1703" w14:textId="77777777" w:rsidR="00F73993" w:rsidRDefault="00F73993">
      <w:pPr>
        <w:rPr>
          <w:sz w:val="22"/>
          <w:szCs w:val="22"/>
        </w:rPr>
      </w:pPr>
    </w:p>
    <w:p w14:paraId="269E86D0" w14:textId="77777777" w:rsidR="00CC2F76" w:rsidRDefault="00CC2F76">
      <w:pPr>
        <w:rPr>
          <w:sz w:val="22"/>
          <w:szCs w:val="22"/>
        </w:rPr>
      </w:pPr>
    </w:p>
    <w:p w14:paraId="2AA6A04C" w14:textId="77777777" w:rsidR="00CC2F76" w:rsidRDefault="00CC2F76">
      <w:pPr>
        <w:rPr>
          <w:sz w:val="22"/>
          <w:szCs w:val="22"/>
        </w:rPr>
      </w:pPr>
    </w:p>
    <w:sectPr w:rsidR="00CC2F76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EF7"/>
    <w:multiLevelType w:val="hybridMultilevel"/>
    <w:tmpl w:val="6F8A5986"/>
    <w:lvl w:ilvl="0" w:tplc="EA3C8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03432"/>
    <w:multiLevelType w:val="hybridMultilevel"/>
    <w:tmpl w:val="0BFAD4E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87DF5"/>
    <w:multiLevelType w:val="hybridMultilevel"/>
    <w:tmpl w:val="D83C1A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B5636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354F5F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047F1"/>
    <w:multiLevelType w:val="hybridMultilevel"/>
    <w:tmpl w:val="60C8552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27329"/>
    <w:multiLevelType w:val="hybridMultilevel"/>
    <w:tmpl w:val="616E39C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447EE"/>
    <w:multiLevelType w:val="hybridMultilevel"/>
    <w:tmpl w:val="69A4524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2357E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14FD4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480F87"/>
    <w:multiLevelType w:val="hybridMultilevel"/>
    <w:tmpl w:val="A4EED2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27B1"/>
    <w:multiLevelType w:val="hybridMultilevel"/>
    <w:tmpl w:val="B0F42C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6E0A8B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A11591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501D76"/>
    <w:multiLevelType w:val="hybridMultilevel"/>
    <w:tmpl w:val="24ECE420"/>
    <w:lvl w:ilvl="0" w:tplc="6E845EA4">
      <w:start w:val="1"/>
      <w:numFmt w:val="decimal"/>
      <w:lvlText w:val="%1."/>
      <w:lvlJc w:val="left"/>
      <w:pPr>
        <w:ind w:left="7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E371EE5"/>
    <w:multiLevelType w:val="hybridMultilevel"/>
    <w:tmpl w:val="D38EAD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E784E"/>
    <w:multiLevelType w:val="hybridMultilevel"/>
    <w:tmpl w:val="56EE567A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555548"/>
    <w:multiLevelType w:val="hybridMultilevel"/>
    <w:tmpl w:val="BFE8C678"/>
    <w:lvl w:ilvl="0" w:tplc="CBC4A886">
      <w:start w:val="1"/>
      <w:numFmt w:val="bullet"/>
      <w:lvlText w:val="-"/>
      <w:lvlJc w:val="righ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3C19504E"/>
    <w:multiLevelType w:val="hybridMultilevel"/>
    <w:tmpl w:val="046E6A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C2ED1"/>
    <w:multiLevelType w:val="hybridMultilevel"/>
    <w:tmpl w:val="951002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F25AC6"/>
    <w:multiLevelType w:val="hybridMultilevel"/>
    <w:tmpl w:val="400A489C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86E38"/>
    <w:multiLevelType w:val="hybridMultilevel"/>
    <w:tmpl w:val="51F2100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F4788"/>
    <w:multiLevelType w:val="hybridMultilevel"/>
    <w:tmpl w:val="3AB218C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74BB0"/>
    <w:multiLevelType w:val="hybridMultilevel"/>
    <w:tmpl w:val="C74AFC4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514E5"/>
    <w:multiLevelType w:val="hybridMultilevel"/>
    <w:tmpl w:val="74EE52A0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D2812"/>
    <w:multiLevelType w:val="hybridMultilevel"/>
    <w:tmpl w:val="C6DC598A"/>
    <w:lvl w:ilvl="0" w:tplc="0409000F">
      <w:start w:val="1"/>
      <w:numFmt w:val="decimal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6559470E"/>
    <w:multiLevelType w:val="hybridMultilevel"/>
    <w:tmpl w:val="63FC54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F4899"/>
    <w:multiLevelType w:val="hybridMultilevel"/>
    <w:tmpl w:val="DA4057E2"/>
    <w:lvl w:ilvl="0" w:tplc="373C7E0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0">
    <w:nsid w:val="694663BA"/>
    <w:multiLevelType w:val="hybridMultilevel"/>
    <w:tmpl w:val="4600F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D605DF"/>
    <w:multiLevelType w:val="hybridMultilevel"/>
    <w:tmpl w:val="D0F011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34184E"/>
    <w:multiLevelType w:val="hybridMultilevel"/>
    <w:tmpl w:val="2E42E95E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323B1D"/>
    <w:multiLevelType w:val="hybridMultilevel"/>
    <w:tmpl w:val="C6183C40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4">
    <w:nsid w:val="73B70FB3"/>
    <w:multiLevelType w:val="hybridMultilevel"/>
    <w:tmpl w:val="13BEB00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D43F3C"/>
    <w:multiLevelType w:val="hybridMultilevel"/>
    <w:tmpl w:val="3E1C2A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8A5D3A"/>
    <w:multiLevelType w:val="hybridMultilevel"/>
    <w:tmpl w:val="6268CE0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F329E"/>
    <w:multiLevelType w:val="hybridMultilevel"/>
    <w:tmpl w:val="1AD4797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9"/>
  </w:num>
  <w:num w:numId="5">
    <w:abstractNumId w:val="0"/>
  </w:num>
  <w:num w:numId="6">
    <w:abstractNumId w:val="9"/>
  </w:num>
  <w:num w:numId="7">
    <w:abstractNumId w:val="36"/>
  </w:num>
  <w:num w:numId="8">
    <w:abstractNumId w:val="12"/>
  </w:num>
  <w:num w:numId="9">
    <w:abstractNumId w:val="17"/>
  </w:num>
  <w:num w:numId="10">
    <w:abstractNumId w:val="38"/>
  </w:num>
  <w:num w:numId="11">
    <w:abstractNumId w:val="34"/>
  </w:num>
  <w:num w:numId="12">
    <w:abstractNumId w:val="8"/>
  </w:num>
  <w:num w:numId="13">
    <w:abstractNumId w:val="24"/>
  </w:num>
  <w:num w:numId="14">
    <w:abstractNumId w:val="26"/>
  </w:num>
  <w:num w:numId="15">
    <w:abstractNumId w:val="31"/>
  </w:num>
  <w:num w:numId="16">
    <w:abstractNumId w:val="21"/>
  </w:num>
  <w:num w:numId="17">
    <w:abstractNumId w:val="28"/>
  </w:num>
  <w:num w:numId="18">
    <w:abstractNumId w:val="23"/>
  </w:num>
  <w:num w:numId="19">
    <w:abstractNumId w:val="20"/>
  </w:num>
  <w:num w:numId="20">
    <w:abstractNumId w:val="1"/>
  </w:num>
  <w:num w:numId="21">
    <w:abstractNumId w:val="7"/>
  </w:num>
  <w:num w:numId="22">
    <w:abstractNumId w:val="6"/>
  </w:num>
  <w:num w:numId="23">
    <w:abstractNumId w:val="22"/>
  </w:num>
  <w:num w:numId="24">
    <w:abstractNumId w:val="18"/>
  </w:num>
  <w:num w:numId="25">
    <w:abstractNumId w:val="3"/>
  </w:num>
  <w:num w:numId="26">
    <w:abstractNumId w:val="27"/>
  </w:num>
  <w:num w:numId="27">
    <w:abstractNumId w:val="32"/>
  </w:num>
  <w:num w:numId="28">
    <w:abstractNumId w:val="37"/>
  </w:num>
  <w:num w:numId="29">
    <w:abstractNumId w:val="19"/>
  </w:num>
  <w:num w:numId="30">
    <w:abstractNumId w:val="25"/>
  </w:num>
  <w:num w:numId="31">
    <w:abstractNumId w:val="30"/>
  </w:num>
  <w:num w:numId="32">
    <w:abstractNumId w:val="14"/>
  </w:num>
  <w:num w:numId="33">
    <w:abstractNumId w:val="4"/>
  </w:num>
  <w:num w:numId="34">
    <w:abstractNumId w:val="11"/>
  </w:num>
  <w:num w:numId="35">
    <w:abstractNumId w:val="15"/>
  </w:num>
  <w:num w:numId="36">
    <w:abstractNumId w:val="5"/>
  </w:num>
  <w:num w:numId="37">
    <w:abstractNumId w:val="10"/>
  </w:num>
  <w:num w:numId="38">
    <w:abstractNumId w:val="35"/>
  </w:num>
  <w:num w:numId="39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0EDD"/>
    <w:rsid w:val="00020E62"/>
    <w:rsid w:val="00023E7C"/>
    <w:rsid w:val="00032003"/>
    <w:rsid w:val="00032595"/>
    <w:rsid w:val="00032F47"/>
    <w:rsid w:val="00045A66"/>
    <w:rsid w:val="00050C61"/>
    <w:rsid w:val="00057456"/>
    <w:rsid w:val="00061420"/>
    <w:rsid w:val="000765E3"/>
    <w:rsid w:val="000831A0"/>
    <w:rsid w:val="00084207"/>
    <w:rsid w:val="00085B30"/>
    <w:rsid w:val="00086E98"/>
    <w:rsid w:val="000876F8"/>
    <w:rsid w:val="00091BF6"/>
    <w:rsid w:val="000A0C84"/>
    <w:rsid w:val="000A0D61"/>
    <w:rsid w:val="000A15D8"/>
    <w:rsid w:val="000A5AE8"/>
    <w:rsid w:val="000A6CCA"/>
    <w:rsid w:val="000B0296"/>
    <w:rsid w:val="000B15AC"/>
    <w:rsid w:val="000B2340"/>
    <w:rsid w:val="000B7D05"/>
    <w:rsid w:val="000C3686"/>
    <w:rsid w:val="000D0EDB"/>
    <w:rsid w:val="000D6675"/>
    <w:rsid w:val="000D7011"/>
    <w:rsid w:val="000F00A9"/>
    <w:rsid w:val="000F3D64"/>
    <w:rsid w:val="00112091"/>
    <w:rsid w:val="00114610"/>
    <w:rsid w:val="00116943"/>
    <w:rsid w:val="0012732B"/>
    <w:rsid w:val="00135351"/>
    <w:rsid w:val="0014033C"/>
    <w:rsid w:val="00141242"/>
    <w:rsid w:val="0014775D"/>
    <w:rsid w:val="00155550"/>
    <w:rsid w:val="00156951"/>
    <w:rsid w:val="001660FA"/>
    <w:rsid w:val="0017178C"/>
    <w:rsid w:val="00171790"/>
    <w:rsid w:val="00173D23"/>
    <w:rsid w:val="00176A9A"/>
    <w:rsid w:val="001A2A04"/>
    <w:rsid w:val="001A5BE7"/>
    <w:rsid w:val="001A6BE2"/>
    <w:rsid w:val="001A77E1"/>
    <w:rsid w:val="001B1B7A"/>
    <w:rsid w:val="001B4EEE"/>
    <w:rsid w:val="001B51FD"/>
    <w:rsid w:val="001C7CD6"/>
    <w:rsid w:val="001D4E5A"/>
    <w:rsid w:val="001E37DB"/>
    <w:rsid w:val="001E7E84"/>
    <w:rsid w:val="001F0F25"/>
    <w:rsid w:val="001F22EB"/>
    <w:rsid w:val="001F3B22"/>
    <w:rsid w:val="001F4079"/>
    <w:rsid w:val="00204131"/>
    <w:rsid w:val="00205C63"/>
    <w:rsid w:val="00206F10"/>
    <w:rsid w:val="00207034"/>
    <w:rsid w:val="00207950"/>
    <w:rsid w:val="002117CA"/>
    <w:rsid w:val="00212EA1"/>
    <w:rsid w:val="0022319E"/>
    <w:rsid w:val="00225EA1"/>
    <w:rsid w:val="002330EF"/>
    <w:rsid w:val="00234154"/>
    <w:rsid w:val="002371AE"/>
    <w:rsid w:val="00255764"/>
    <w:rsid w:val="00270192"/>
    <w:rsid w:val="00276058"/>
    <w:rsid w:val="00277A78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5969"/>
    <w:rsid w:val="002C6798"/>
    <w:rsid w:val="002D2B6D"/>
    <w:rsid w:val="002D7C94"/>
    <w:rsid w:val="002E2678"/>
    <w:rsid w:val="002E3AD9"/>
    <w:rsid w:val="002E6C2C"/>
    <w:rsid w:val="002F3C50"/>
    <w:rsid w:val="002F47EF"/>
    <w:rsid w:val="002F5E91"/>
    <w:rsid w:val="00300ACD"/>
    <w:rsid w:val="00303F25"/>
    <w:rsid w:val="003050BB"/>
    <w:rsid w:val="00307FD9"/>
    <w:rsid w:val="00314E25"/>
    <w:rsid w:val="00316528"/>
    <w:rsid w:val="00320BC5"/>
    <w:rsid w:val="00326BF1"/>
    <w:rsid w:val="00340FF9"/>
    <w:rsid w:val="00355344"/>
    <w:rsid w:val="00356FA2"/>
    <w:rsid w:val="003612C4"/>
    <w:rsid w:val="003645CF"/>
    <w:rsid w:val="003673D2"/>
    <w:rsid w:val="00372D23"/>
    <w:rsid w:val="00376822"/>
    <w:rsid w:val="0038409B"/>
    <w:rsid w:val="00384C4C"/>
    <w:rsid w:val="0039390D"/>
    <w:rsid w:val="003A4EEE"/>
    <w:rsid w:val="003B2821"/>
    <w:rsid w:val="003C4344"/>
    <w:rsid w:val="003D0EB2"/>
    <w:rsid w:val="003D2007"/>
    <w:rsid w:val="003D68A0"/>
    <w:rsid w:val="003E1FD4"/>
    <w:rsid w:val="003E34F2"/>
    <w:rsid w:val="003F0D74"/>
    <w:rsid w:val="003F3C14"/>
    <w:rsid w:val="003F564C"/>
    <w:rsid w:val="003F6C98"/>
    <w:rsid w:val="00410B6A"/>
    <w:rsid w:val="0042038F"/>
    <w:rsid w:val="004215B6"/>
    <w:rsid w:val="00423510"/>
    <w:rsid w:val="00423CE3"/>
    <w:rsid w:val="00426D86"/>
    <w:rsid w:val="00430EFE"/>
    <w:rsid w:val="00431BB7"/>
    <w:rsid w:val="004349CC"/>
    <w:rsid w:val="00434DA7"/>
    <w:rsid w:val="00442A4C"/>
    <w:rsid w:val="00453FB1"/>
    <w:rsid w:val="00457B22"/>
    <w:rsid w:val="004626DC"/>
    <w:rsid w:val="004628AD"/>
    <w:rsid w:val="0047302A"/>
    <w:rsid w:val="00481912"/>
    <w:rsid w:val="00485E0B"/>
    <w:rsid w:val="004916DA"/>
    <w:rsid w:val="004919A6"/>
    <w:rsid w:val="004950AA"/>
    <w:rsid w:val="004957D5"/>
    <w:rsid w:val="004969DD"/>
    <w:rsid w:val="004A58E6"/>
    <w:rsid w:val="004B76E9"/>
    <w:rsid w:val="004D4F65"/>
    <w:rsid w:val="004E40B4"/>
    <w:rsid w:val="004F6CDA"/>
    <w:rsid w:val="00503147"/>
    <w:rsid w:val="00504942"/>
    <w:rsid w:val="005075FF"/>
    <w:rsid w:val="00512D53"/>
    <w:rsid w:val="0051379B"/>
    <w:rsid w:val="00521409"/>
    <w:rsid w:val="005263FA"/>
    <w:rsid w:val="00531012"/>
    <w:rsid w:val="0053187F"/>
    <w:rsid w:val="00537BC1"/>
    <w:rsid w:val="005452B7"/>
    <w:rsid w:val="00545568"/>
    <w:rsid w:val="00565F78"/>
    <w:rsid w:val="00572024"/>
    <w:rsid w:val="00581531"/>
    <w:rsid w:val="005825FE"/>
    <w:rsid w:val="00583056"/>
    <w:rsid w:val="00586F1E"/>
    <w:rsid w:val="005A5CFB"/>
    <w:rsid w:val="005C1DEA"/>
    <w:rsid w:val="005D3B41"/>
    <w:rsid w:val="005D7021"/>
    <w:rsid w:val="005E3C78"/>
    <w:rsid w:val="005F11EA"/>
    <w:rsid w:val="005F1F06"/>
    <w:rsid w:val="005F205B"/>
    <w:rsid w:val="005F56EA"/>
    <w:rsid w:val="005F6FDF"/>
    <w:rsid w:val="006073BC"/>
    <w:rsid w:val="00610961"/>
    <w:rsid w:val="0061312F"/>
    <w:rsid w:val="00617135"/>
    <w:rsid w:val="00617714"/>
    <w:rsid w:val="00617C25"/>
    <w:rsid w:val="00622763"/>
    <w:rsid w:val="00631C95"/>
    <w:rsid w:val="006370B4"/>
    <w:rsid w:val="006478CC"/>
    <w:rsid w:val="00650FB0"/>
    <w:rsid w:val="006550A7"/>
    <w:rsid w:val="00662774"/>
    <w:rsid w:val="0066476C"/>
    <w:rsid w:val="00664D4E"/>
    <w:rsid w:val="0066758F"/>
    <w:rsid w:val="00667A27"/>
    <w:rsid w:val="00667E2F"/>
    <w:rsid w:val="00667F6E"/>
    <w:rsid w:val="00670ADD"/>
    <w:rsid w:val="00676934"/>
    <w:rsid w:val="00676AB8"/>
    <w:rsid w:val="006825FD"/>
    <w:rsid w:val="00682865"/>
    <w:rsid w:val="006A19DA"/>
    <w:rsid w:val="006A7E93"/>
    <w:rsid w:val="006B07AE"/>
    <w:rsid w:val="006C163C"/>
    <w:rsid w:val="006C2AB5"/>
    <w:rsid w:val="006D5ECC"/>
    <w:rsid w:val="006D6CD6"/>
    <w:rsid w:val="006E1641"/>
    <w:rsid w:val="006E7EE6"/>
    <w:rsid w:val="006F43BB"/>
    <w:rsid w:val="00702807"/>
    <w:rsid w:val="00705847"/>
    <w:rsid w:val="00716C9D"/>
    <w:rsid w:val="00721E85"/>
    <w:rsid w:val="00723615"/>
    <w:rsid w:val="007239B9"/>
    <w:rsid w:val="00725F7D"/>
    <w:rsid w:val="00731CF8"/>
    <w:rsid w:val="007333F7"/>
    <w:rsid w:val="007348BF"/>
    <w:rsid w:val="00736333"/>
    <w:rsid w:val="00737C1A"/>
    <w:rsid w:val="00743207"/>
    <w:rsid w:val="00745AAE"/>
    <w:rsid w:val="00746937"/>
    <w:rsid w:val="00757156"/>
    <w:rsid w:val="007609F1"/>
    <w:rsid w:val="00784072"/>
    <w:rsid w:val="007951FB"/>
    <w:rsid w:val="00797028"/>
    <w:rsid w:val="007A54E1"/>
    <w:rsid w:val="007B023F"/>
    <w:rsid w:val="007B321E"/>
    <w:rsid w:val="007B36E9"/>
    <w:rsid w:val="007B5F68"/>
    <w:rsid w:val="007B7335"/>
    <w:rsid w:val="007D201F"/>
    <w:rsid w:val="007D4BC5"/>
    <w:rsid w:val="007E3D9F"/>
    <w:rsid w:val="007E60C6"/>
    <w:rsid w:val="007E631B"/>
    <w:rsid w:val="008029C1"/>
    <w:rsid w:val="00807C0C"/>
    <w:rsid w:val="008105D1"/>
    <w:rsid w:val="00810F52"/>
    <w:rsid w:val="0081651C"/>
    <w:rsid w:val="00821CB4"/>
    <w:rsid w:val="00823847"/>
    <w:rsid w:val="008304C8"/>
    <w:rsid w:val="00832297"/>
    <w:rsid w:val="00841755"/>
    <w:rsid w:val="008433B3"/>
    <w:rsid w:val="00846136"/>
    <w:rsid w:val="008546C9"/>
    <w:rsid w:val="00854995"/>
    <w:rsid w:val="008554BE"/>
    <w:rsid w:val="00856A2F"/>
    <w:rsid w:val="00877009"/>
    <w:rsid w:val="00877DB5"/>
    <w:rsid w:val="00882682"/>
    <w:rsid w:val="008831A4"/>
    <w:rsid w:val="008846B3"/>
    <w:rsid w:val="00891D58"/>
    <w:rsid w:val="008A642B"/>
    <w:rsid w:val="008B7C44"/>
    <w:rsid w:val="008C7F8D"/>
    <w:rsid w:val="008D50FD"/>
    <w:rsid w:val="008D6D5B"/>
    <w:rsid w:val="008E3556"/>
    <w:rsid w:val="008F2C1A"/>
    <w:rsid w:val="008F6340"/>
    <w:rsid w:val="008F7F57"/>
    <w:rsid w:val="00905A08"/>
    <w:rsid w:val="00917785"/>
    <w:rsid w:val="00933D43"/>
    <w:rsid w:val="0093777F"/>
    <w:rsid w:val="0094464D"/>
    <w:rsid w:val="00947E21"/>
    <w:rsid w:val="00950C74"/>
    <w:rsid w:val="00953FAC"/>
    <w:rsid w:val="0095498C"/>
    <w:rsid w:val="009550C9"/>
    <w:rsid w:val="00964782"/>
    <w:rsid w:val="009720B2"/>
    <w:rsid w:val="00973381"/>
    <w:rsid w:val="009778D1"/>
    <w:rsid w:val="00977C1B"/>
    <w:rsid w:val="009811AE"/>
    <w:rsid w:val="00982BF0"/>
    <w:rsid w:val="0098596C"/>
    <w:rsid w:val="00990255"/>
    <w:rsid w:val="00990E9D"/>
    <w:rsid w:val="0099371E"/>
    <w:rsid w:val="00994B4D"/>
    <w:rsid w:val="00994D05"/>
    <w:rsid w:val="009A74F0"/>
    <w:rsid w:val="009B41AB"/>
    <w:rsid w:val="009C1C77"/>
    <w:rsid w:val="009D15C7"/>
    <w:rsid w:val="009D2F81"/>
    <w:rsid w:val="009D3B8C"/>
    <w:rsid w:val="009F1034"/>
    <w:rsid w:val="009F6DF8"/>
    <w:rsid w:val="009F7F08"/>
    <w:rsid w:val="00A052F2"/>
    <w:rsid w:val="00A1136D"/>
    <w:rsid w:val="00A1362E"/>
    <w:rsid w:val="00A17120"/>
    <w:rsid w:val="00A23FB0"/>
    <w:rsid w:val="00A27921"/>
    <w:rsid w:val="00A27BB5"/>
    <w:rsid w:val="00A3152B"/>
    <w:rsid w:val="00A36F2F"/>
    <w:rsid w:val="00A615F7"/>
    <w:rsid w:val="00A67900"/>
    <w:rsid w:val="00A73CEE"/>
    <w:rsid w:val="00A75916"/>
    <w:rsid w:val="00A75AF6"/>
    <w:rsid w:val="00A77B56"/>
    <w:rsid w:val="00A869F9"/>
    <w:rsid w:val="00A86C20"/>
    <w:rsid w:val="00A9208F"/>
    <w:rsid w:val="00A93C2C"/>
    <w:rsid w:val="00A94306"/>
    <w:rsid w:val="00A9647D"/>
    <w:rsid w:val="00AA7300"/>
    <w:rsid w:val="00AB1639"/>
    <w:rsid w:val="00AB7637"/>
    <w:rsid w:val="00AC0662"/>
    <w:rsid w:val="00AD7F70"/>
    <w:rsid w:val="00AE28F0"/>
    <w:rsid w:val="00AE755B"/>
    <w:rsid w:val="00AF02EC"/>
    <w:rsid w:val="00AF23A6"/>
    <w:rsid w:val="00AF41F3"/>
    <w:rsid w:val="00AF4FF5"/>
    <w:rsid w:val="00AF562D"/>
    <w:rsid w:val="00AF5EBC"/>
    <w:rsid w:val="00AF63C7"/>
    <w:rsid w:val="00B00CE3"/>
    <w:rsid w:val="00B015FA"/>
    <w:rsid w:val="00B019D4"/>
    <w:rsid w:val="00B0213F"/>
    <w:rsid w:val="00B03125"/>
    <w:rsid w:val="00B0610D"/>
    <w:rsid w:val="00B061CC"/>
    <w:rsid w:val="00B103FA"/>
    <w:rsid w:val="00B11B4C"/>
    <w:rsid w:val="00B22EB3"/>
    <w:rsid w:val="00B2338B"/>
    <w:rsid w:val="00B23E3B"/>
    <w:rsid w:val="00B259C8"/>
    <w:rsid w:val="00B26CF0"/>
    <w:rsid w:val="00B345A3"/>
    <w:rsid w:val="00B525FF"/>
    <w:rsid w:val="00B53342"/>
    <w:rsid w:val="00B543E3"/>
    <w:rsid w:val="00B56A0D"/>
    <w:rsid w:val="00B56C81"/>
    <w:rsid w:val="00B722AE"/>
    <w:rsid w:val="00B7242A"/>
    <w:rsid w:val="00B751A8"/>
    <w:rsid w:val="00B80862"/>
    <w:rsid w:val="00B81B9A"/>
    <w:rsid w:val="00B859F0"/>
    <w:rsid w:val="00B85CE8"/>
    <w:rsid w:val="00B97D27"/>
    <w:rsid w:val="00BC3EC0"/>
    <w:rsid w:val="00BD20C8"/>
    <w:rsid w:val="00BD61E8"/>
    <w:rsid w:val="00BE1BD2"/>
    <w:rsid w:val="00BE5298"/>
    <w:rsid w:val="00BF12D7"/>
    <w:rsid w:val="00BF2445"/>
    <w:rsid w:val="00BF272E"/>
    <w:rsid w:val="00BF32F3"/>
    <w:rsid w:val="00C05B7C"/>
    <w:rsid w:val="00C133F9"/>
    <w:rsid w:val="00C207D6"/>
    <w:rsid w:val="00C20C0F"/>
    <w:rsid w:val="00C21AC9"/>
    <w:rsid w:val="00C2554A"/>
    <w:rsid w:val="00C25AB9"/>
    <w:rsid w:val="00C27A9D"/>
    <w:rsid w:val="00C30A53"/>
    <w:rsid w:val="00C327A1"/>
    <w:rsid w:val="00C4552B"/>
    <w:rsid w:val="00C503B2"/>
    <w:rsid w:val="00C5224E"/>
    <w:rsid w:val="00C56B4F"/>
    <w:rsid w:val="00C631B5"/>
    <w:rsid w:val="00C634AE"/>
    <w:rsid w:val="00C64A22"/>
    <w:rsid w:val="00C66B6B"/>
    <w:rsid w:val="00C81AB2"/>
    <w:rsid w:val="00C84082"/>
    <w:rsid w:val="00C86D71"/>
    <w:rsid w:val="00C94E36"/>
    <w:rsid w:val="00CA26F6"/>
    <w:rsid w:val="00CA4139"/>
    <w:rsid w:val="00CB41B4"/>
    <w:rsid w:val="00CC2A82"/>
    <w:rsid w:val="00CC2F76"/>
    <w:rsid w:val="00CC3B9B"/>
    <w:rsid w:val="00CD0D15"/>
    <w:rsid w:val="00CD10C5"/>
    <w:rsid w:val="00CD12CA"/>
    <w:rsid w:val="00CD509A"/>
    <w:rsid w:val="00CF04C9"/>
    <w:rsid w:val="00CF3A3F"/>
    <w:rsid w:val="00CF3DE6"/>
    <w:rsid w:val="00D00035"/>
    <w:rsid w:val="00D01A63"/>
    <w:rsid w:val="00D051CC"/>
    <w:rsid w:val="00D06D3A"/>
    <w:rsid w:val="00D1179E"/>
    <w:rsid w:val="00D1566B"/>
    <w:rsid w:val="00D17795"/>
    <w:rsid w:val="00D247D8"/>
    <w:rsid w:val="00D257D2"/>
    <w:rsid w:val="00D31154"/>
    <w:rsid w:val="00D325A5"/>
    <w:rsid w:val="00D40D87"/>
    <w:rsid w:val="00D45F7F"/>
    <w:rsid w:val="00D52A17"/>
    <w:rsid w:val="00D607DF"/>
    <w:rsid w:val="00D607FB"/>
    <w:rsid w:val="00D61930"/>
    <w:rsid w:val="00D67E13"/>
    <w:rsid w:val="00D73E7A"/>
    <w:rsid w:val="00D775A7"/>
    <w:rsid w:val="00D80371"/>
    <w:rsid w:val="00D82FB9"/>
    <w:rsid w:val="00DA0221"/>
    <w:rsid w:val="00DB528D"/>
    <w:rsid w:val="00DB552B"/>
    <w:rsid w:val="00DB6285"/>
    <w:rsid w:val="00DB72AB"/>
    <w:rsid w:val="00DC69C9"/>
    <w:rsid w:val="00DC7025"/>
    <w:rsid w:val="00DE4A09"/>
    <w:rsid w:val="00DF267E"/>
    <w:rsid w:val="00DF30F8"/>
    <w:rsid w:val="00DF592D"/>
    <w:rsid w:val="00E00035"/>
    <w:rsid w:val="00E067E3"/>
    <w:rsid w:val="00E11788"/>
    <w:rsid w:val="00E2178F"/>
    <w:rsid w:val="00E310AB"/>
    <w:rsid w:val="00E528E1"/>
    <w:rsid w:val="00E61AE3"/>
    <w:rsid w:val="00E629EC"/>
    <w:rsid w:val="00E6456F"/>
    <w:rsid w:val="00E725A7"/>
    <w:rsid w:val="00E7462D"/>
    <w:rsid w:val="00E77E65"/>
    <w:rsid w:val="00E81B87"/>
    <w:rsid w:val="00EA24B3"/>
    <w:rsid w:val="00EA4C5A"/>
    <w:rsid w:val="00EB539E"/>
    <w:rsid w:val="00EC3CA9"/>
    <w:rsid w:val="00ED6804"/>
    <w:rsid w:val="00ED7F7C"/>
    <w:rsid w:val="00EE0DF8"/>
    <w:rsid w:val="00EE4641"/>
    <w:rsid w:val="00EE483F"/>
    <w:rsid w:val="00EF0C2C"/>
    <w:rsid w:val="00EF4BFA"/>
    <w:rsid w:val="00F0562F"/>
    <w:rsid w:val="00F0576D"/>
    <w:rsid w:val="00F06DE2"/>
    <w:rsid w:val="00F06E05"/>
    <w:rsid w:val="00F1743F"/>
    <w:rsid w:val="00F35265"/>
    <w:rsid w:val="00F36480"/>
    <w:rsid w:val="00F36CA6"/>
    <w:rsid w:val="00F455A1"/>
    <w:rsid w:val="00F5158B"/>
    <w:rsid w:val="00F52CE4"/>
    <w:rsid w:val="00F5323A"/>
    <w:rsid w:val="00F57944"/>
    <w:rsid w:val="00F65940"/>
    <w:rsid w:val="00F73993"/>
    <w:rsid w:val="00F74188"/>
    <w:rsid w:val="00F755D2"/>
    <w:rsid w:val="00F907E5"/>
    <w:rsid w:val="00F91101"/>
    <w:rsid w:val="00F91FC5"/>
    <w:rsid w:val="00F940D6"/>
    <w:rsid w:val="00F97763"/>
    <w:rsid w:val="00FA051B"/>
    <w:rsid w:val="00FB04CA"/>
    <w:rsid w:val="00FB4980"/>
    <w:rsid w:val="00FB7C55"/>
    <w:rsid w:val="00FC31A6"/>
    <w:rsid w:val="00FC3951"/>
    <w:rsid w:val="00FD00EA"/>
    <w:rsid w:val="00FD4A14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F9A0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5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1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1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4E1DA-7644-4E85-B8FD-D2AEC079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3205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209</cp:revision>
  <cp:lastPrinted>2020-06-23T07:27:00Z</cp:lastPrinted>
  <dcterms:created xsi:type="dcterms:W3CDTF">2020-11-15T10:21:00Z</dcterms:created>
  <dcterms:modified xsi:type="dcterms:W3CDTF">2022-07-11T11:48:00Z</dcterms:modified>
</cp:coreProperties>
</file>